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166" w:tblpY="1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358"/>
        <w:gridCol w:w="2077"/>
        <w:gridCol w:w="1712"/>
        <w:gridCol w:w="8142"/>
        <w:gridCol w:w="1781"/>
      </w:tblGrid>
      <w:tr w:rsidR="007540C0" w:rsidRPr="007951B3" w14:paraId="08CE88A2" w14:textId="77777777" w:rsidTr="00DA4238">
        <w:trPr>
          <w:trHeight w:val="983"/>
        </w:trPr>
        <w:tc>
          <w:tcPr>
            <w:tcW w:w="435" w:type="dxa"/>
            <w:vMerge w:val="restart"/>
            <w:textDirection w:val="btLr"/>
          </w:tcPr>
          <w:p w14:paraId="781C3F42" w14:textId="77777777" w:rsidR="007540C0" w:rsidRPr="007951B3" w:rsidRDefault="007540C0" w:rsidP="007951B3">
            <w:pPr>
              <w:ind w:left="113" w:right="113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AMBITO COGNITIVO</w:t>
            </w:r>
          </w:p>
        </w:tc>
        <w:tc>
          <w:tcPr>
            <w:tcW w:w="358" w:type="dxa"/>
            <w:vAlign w:val="center"/>
          </w:tcPr>
          <w:p w14:paraId="6EB3BE69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77" w:type="dxa"/>
            <w:vAlign w:val="center"/>
          </w:tcPr>
          <w:p w14:paraId="009CB0AB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Competenze chiave europee</w:t>
            </w:r>
          </w:p>
        </w:tc>
        <w:tc>
          <w:tcPr>
            <w:tcW w:w="1712" w:type="dxa"/>
            <w:vAlign w:val="center"/>
          </w:tcPr>
          <w:p w14:paraId="1632409A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 xml:space="preserve">Discipline  </w:t>
            </w:r>
          </w:p>
          <w:p w14:paraId="20E51B6E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Ist. tecnico</w:t>
            </w:r>
          </w:p>
        </w:tc>
        <w:tc>
          <w:tcPr>
            <w:tcW w:w="8142" w:type="dxa"/>
            <w:vAlign w:val="center"/>
          </w:tcPr>
          <w:p w14:paraId="105A14E2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 xml:space="preserve">Risultati generali di apprendimento </w:t>
            </w:r>
          </w:p>
          <w:p w14:paraId="6ADFC9A0" w14:textId="77777777" w:rsidR="007540C0" w:rsidRPr="007951B3" w:rsidRDefault="007540C0" w:rsidP="007951B3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 w:rsidRPr="007951B3">
              <w:rPr>
                <w:rFonts w:ascii="Verdana" w:hAnsi="Verdana"/>
                <w:i/>
                <w:sz w:val="17"/>
                <w:szCs w:val="17"/>
              </w:rPr>
              <w:t>(fine quinquennio)</w:t>
            </w:r>
          </w:p>
        </w:tc>
        <w:tc>
          <w:tcPr>
            <w:tcW w:w="1781" w:type="dxa"/>
            <w:vAlign w:val="center"/>
          </w:tcPr>
          <w:p w14:paraId="2646E511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Riferimenti</w:t>
            </w:r>
          </w:p>
        </w:tc>
      </w:tr>
      <w:tr w:rsidR="007540C0" w:rsidRPr="007951B3" w14:paraId="35728AA2" w14:textId="77777777" w:rsidTr="00667B2B">
        <w:trPr>
          <w:trHeight w:val="664"/>
        </w:trPr>
        <w:tc>
          <w:tcPr>
            <w:tcW w:w="435" w:type="dxa"/>
            <w:vMerge/>
            <w:textDirection w:val="btLr"/>
          </w:tcPr>
          <w:p w14:paraId="765C5EF4" w14:textId="77777777" w:rsidR="007540C0" w:rsidRPr="007951B3" w:rsidRDefault="007540C0" w:rsidP="007951B3">
            <w:pPr>
              <w:ind w:left="113" w:right="113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" w:type="dxa"/>
            <w:vAlign w:val="center"/>
          </w:tcPr>
          <w:p w14:paraId="50B3A802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2077" w:type="dxa"/>
            <w:vAlign w:val="center"/>
          </w:tcPr>
          <w:p w14:paraId="174127D3" w14:textId="77777777" w:rsidR="007540C0" w:rsidRPr="007951B3" w:rsidRDefault="007540C0" w:rsidP="007951B3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Comunicazione nella madrelingua</w:t>
            </w:r>
          </w:p>
        </w:tc>
        <w:tc>
          <w:tcPr>
            <w:tcW w:w="1712" w:type="dxa"/>
            <w:vAlign w:val="center"/>
          </w:tcPr>
          <w:p w14:paraId="39A18DFD" w14:textId="77777777" w:rsidR="007540C0" w:rsidRDefault="007540C0" w:rsidP="007951B3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Italiano</w:t>
            </w:r>
          </w:p>
          <w:p w14:paraId="05D0EF91" w14:textId="77777777" w:rsidR="006C3928" w:rsidRDefault="006C3928" w:rsidP="007951B3">
            <w:pPr>
              <w:rPr>
                <w:rFonts w:ascii="Verdana" w:hAnsi="Verdana"/>
                <w:sz w:val="17"/>
                <w:szCs w:val="17"/>
              </w:rPr>
            </w:pPr>
          </w:p>
          <w:p w14:paraId="3B833A2F" w14:textId="77777777" w:rsidR="006C3928" w:rsidRPr="007951B3" w:rsidRDefault="006C3928" w:rsidP="007951B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Discipline turistiche</w:t>
            </w:r>
          </w:p>
        </w:tc>
        <w:tc>
          <w:tcPr>
            <w:tcW w:w="8142" w:type="dxa"/>
            <w:vAlign w:val="center"/>
          </w:tcPr>
          <w:p w14:paraId="345BF2DE" w14:textId="77777777" w:rsidR="007540C0" w:rsidRDefault="007540C0" w:rsidP="006C3928">
            <w:pPr>
              <w:pStyle w:val="Paragrafoelenco"/>
              <w:numPr>
                <w:ilvl w:val="0"/>
                <w:numId w:val="6"/>
              </w:numPr>
              <w:ind w:right="-108"/>
              <w:jc w:val="both"/>
              <w:rPr>
                <w:rFonts w:ascii="Verdana" w:hAnsi="Verdana"/>
                <w:sz w:val="17"/>
                <w:szCs w:val="17"/>
              </w:rPr>
            </w:pPr>
            <w:r w:rsidRPr="006C3928">
              <w:rPr>
                <w:rFonts w:ascii="Verdana" w:hAnsi="Verdana"/>
                <w:sz w:val="17"/>
                <w:szCs w:val="17"/>
              </w:rPr>
              <w:t>Padroneggiare il patrimonio lessicale ed espressivo della lingua italiana, secondo le esigenze comunicative nei vari contesti, anche in quelli organizzativi</w:t>
            </w:r>
            <w:r w:rsidR="00DE3CB1">
              <w:rPr>
                <w:rFonts w:ascii="Verdana" w:hAnsi="Verdana"/>
                <w:sz w:val="17"/>
                <w:szCs w:val="17"/>
              </w:rPr>
              <w:t xml:space="preserve"> e professionali di riferimento</w:t>
            </w:r>
          </w:p>
          <w:p w14:paraId="468107AA" w14:textId="77777777" w:rsidR="00DE3CB1" w:rsidRPr="009C2EB6" w:rsidRDefault="00DE3CB1" w:rsidP="006C3928">
            <w:pPr>
              <w:pStyle w:val="Paragrafoelenco"/>
              <w:numPr>
                <w:ilvl w:val="0"/>
                <w:numId w:val="6"/>
              </w:numPr>
              <w:ind w:right="-108"/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7"/>
                <w:szCs w:val="17"/>
              </w:rPr>
              <w:t>Produrre testi di vario tipo</w:t>
            </w:r>
            <w:r w:rsidR="008C5C82" w:rsidRPr="009C2EB6">
              <w:rPr>
                <w:rFonts w:ascii="Verdana" w:hAnsi="Verdana"/>
                <w:sz w:val="17"/>
                <w:szCs w:val="17"/>
              </w:rPr>
              <w:t xml:space="preserve"> in relazione ai differenti scopi comunicativi</w:t>
            </w:r>
          </w:p>
          <w:p w14:paraId="5F0FD681" w14:textId="77777777" w:rsidR="007540C0" w:rsidRPr="006C3928" w:rsidRDefault="007540C0" w:rsidP="006C3928">
            <w:pPr>
              <w:pStyle w:val="Paragrafoelenco"/>
              <w:numPr>
                <w:ilvl w:val="0"/>
                <w:numId w:val="6"/>
              </w:numPr>
              <w:ind w:right="-108"/>
              <w:jc w:val="both"/>
              <w:rPr>
                <w:rFonts w:ascii="Verdana" w:hAnsi="Verdana" w:cs="Arial"/>
                <w:sz w:val="20"/>
              </w:rPr>
            </w:pPr>
            <w:r w:rsidRPr="006C3928">
              <w:rPr>
                <w:rFonts w:ascii="Verdana" w:hAnsi="Verdana"/>
                <w:sz w:val="17"/>
                <w:szCs w:val="17"/>
              </w:rPr>
              <w:t xml:space="preserve">Riconoscere le linee essenziali della storia delle idee, della cultura e della letteratura, delle arti e orientarsi agevolmente fra testi e autori fondamentali </w:t>
            </w:r>
          </w:p>
          <w:p w14:paraId="7DA4F338" w14:textId="77777777" w:rsidR="007540C0" w:rsidRPr="006C3928" w:rsidRDefault="006C3928" w:rsidP="006C3928">
            <w:pPr>
              <w:pStyle w:val="Paragrafoelenco"/>
              <w:numPr>
                <w:ilvl w:val="0"/>
                <w:numId w:val="6"/>
              </w:numPr>
              <w:ind w:right="-108"/>
              <w:jc w:val="both"/>
              <w:rPr>
                <w:rFonts w:ascii="Verdana" w:hAnsi="Verdana"/>
                <w:sz w:val="17"/>
                <w:szCs w:val="17"/>
              </w:rPr>
            </w:pPr>
            <w:r w:rsidRPr="006C3928">
              <w:rPr>
                <w:rFonts w:ascii="Verdana" w:hAnsi="Verdana"/>
                <w:sz w:val="17"/>
                <w:szCs w:val="17"/>
              </w:rPr>
              <w:t>Utilizzare il sistema delle comunicazioni e delle relazioni delle imprese turistiche attraverso codici e tecniche funzionali a situazioni diverse interne ed esterne all’azienda</w:t>
            </w:r>
          </w:p>
        </w:tc>
        <w:tc>
          <w:tcPr>
            <w:tcW w:w="1781" w:type="dxa"/>
            <w:vAlign w:val="center"/>
          </w:tcPr>
          <w:p w14:paraId="3C139BD0" w14:textId="77777777" w:rsidR="007540C0" w:rsidRDefault="007540C0" w:rsidP="007951B3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Programmazione di Dipartimento</w:t>
            </w:r>
          </w:p>
          <w:p w14:paraId="574D46C3" w14:textId="77777777" w:rsidR="006C3928" w:rsidRDefault="006C3928" w:rsidP="007951B3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4AA09CA0" w14:textId="77777777" w:rsidR="006C3928" w:rsidRDefault="006C3928" w:rsidP="007951B3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Programmazioni di classe</w:t>
            </w:r>
          </w:p>
          <w:p w14:paraId="0EA594A6" w14:textId="77777777" w:rsidR="006C3928" w:rsidRDefault="006C3928" w:rsidP="007951B3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014454B6" w14:textId="77777777" w:rsidR="007540C0" w:rsidRPr="007951B3" w:rsidRDefault="007540C0" w:rsidP="007951B3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Piani di lavoro</w:t>
            </w:r>
            <w:r w:rsidR="006C3928">
              <w:rPr>
                <w:rFonts w:ascii="Verdana" w:hAnsi="Verdana"/>
                <w:sz w:val="17"/>
                <w:szCs w:val="17"/>
              </w:rPr>
              <w:t xml:space="preserve"> individuali</w:t>
            </w:r>
          </w:p>
        </w:tc>
      </w:tr>
      <w:tr w:rsidR="007540C0" w:rsidRPr="007951B3" w14:paraId="2082A1CD" w14:textId="77777777" w:rsidTr="00667B2B">
        <w:trPr>
          <w:trHeight w:val="664"/>
        </w:trPr>
        <w:tc>
          <w:tcPr>
            <w:tcW w:w="435" w:type="dxa"/>
            <w:vMerge/>
          </w:tcPr>
          <w:p w14:paraId="063D2B65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" w:type="dxa"/>
            <w:vAlign w:val="center"/>
          </w:tcPr>
          <w:p w14:paraId="73B665A7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2077" w:type="dxa"/>
            <w:vAlign w:val="center"/>
          </w:tcPr>
          <w:p w14:paraId="3766BF10" w14:textId="77777777" w:rsidR="007540C0" w:rsidRPr="007951B3" w:rsidRDefault="007540C0" w:rsidP="007951B3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Comunicazione nelle lingue straniere</w:t>
            </w:r>
          </w:p>
        </w:tc>
        <w:tc>
          <w:tcPr>
            <w:tcW w:w="1712" w:type="dxa"/>
            <w:vAlign w:val="center"/>
          </w:tcPr>
          <w:p w14:paraId="7BBCAB57" w14:textId="77777777" w:rsidR="008A318D" w:rsidRDefault="008A318D" w:rsidP="007951B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Inglese </w:t>
            </w:r>
          </w:p>
          <w:p w14:paraId="10062357" w14:textId="77777777" w:rsidR="008A318D" w:rsidRDefault="008A318D" w:rsidP="007951B3">
            <w:pPr>
              <w:rPr>
                <w:rFonts w:ascii="Verdana" w:hAnsi="Verdana"/>
                <w:sz w:val="17"/>
                <w:szCs w:val="17"/>
              </w:rPr>
            </w:pPr>
          </w:p>
          <w:p w14:paraId="56868876" w14:textId="77777777" w:rsidR="008A318D" w:rsidRDefault="008A318D" w:rsidP="007951B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Francese </w:t>
            </w:r>
          </w:p>
          <w:p w14:paraId="022DF821" w14:textId="77777777" w:rsidR="008A318D" w:rsidRDefault="008A318D" w:rsidP="007951B3">
            <w:pPr>
              <w:rPr>
                <w:rFonts w:ascii="Verdana" w:hAnsi="Verdana"/>
                <w:sz w:val="17"/>
                <w:szCs w:val="17"/>
              </w:rPr>
            </w:pPr>
          </w:p>
          <w:p w14:paraId="3894B4A0" w14:textId="77777777" w:rsidR="008A318D" w:rsidRDefault="008A318D" w:rsidP="007951B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Spagnolo </w:t>
            </w:r>
          </w:p>
          <w:p w14:paraId="3BE21F2A" w14:textId="77777777" w:rsidR="008A318D" w:rsidRDefault="008A318D" w:rsidP="007951B3">
            <w:pPr>
              <w:rPr>
                <w:rFonts w:ascii="Verdana" w:hAnsi="Verdana"/>
                <w:sz w:val="17"/>
                <w:szCs w:val="17"/>
              </w:rPr>
            </w:pPr>
          </w:p>
          <w:p w14:paraId="6CD27236" w14:textId="77777777" w:rsidR="007540C0" w:rsidRPr="007951B3" w:rsidRDefault="008A318D" w:rsidP="007951B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</w:t>
            </w:r>
            <w:r w:rsidR="007540C0" w:rsidRPr="007951B3">
              <w:rPr>
                <w:rFonts w:ascii="Verdana" w:hAnsi="Verdana"/>
                <w:sz w:val="17"/>
                <w:szCs w:val="17"/>
              </w:rPr>
              <w:t>edesco</w:t>
            </w:r>
          </w:p>
        </w:tc>
        <w:tc>
          <w:tcPr>
            <w:tcW w:w="8142" w:type="dxa"/>
            <w:vAlign w:val="center"/>
          </w:tcPr>
          <w:p w14:paraId="6074674B" w14:textId="77777777" w:rsidR="007540C0" w:rsidRPr="00B735AB" w:rsidRDefault="007540C0" w:rsidP="00B735A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B735AB">
              <w:rPr>
                <w:rFonts w:ascii="Verdana" w:hAnsi="Verdana"/>
                <w:sz w:val="17"/>
                <w:szCs w:val="17"/>
              </w:rPr>
              <w:t>Padroneggiare le LS per scopi comunicativi e utilizzare i linguaggi settoriali relativi ai percorsi di studio per interagire in diversi ambiti e contesti professionali, ai livelli previsti dal quadro comune europeo di riferimento per le lingue</w:t>
            </w:r>
          </w:p>
        </w:tc>
        <w:tc>
          <w:tcPr>
            <w:tcW w:w="1781" w:type="dxa"/>
            <w:vAlign w:val="center"/>
          </w:tcPr>
          <w:p w14:paraId="6CAB94D1" w14:textId="77777777" w:rsidR="00B735AB" w:rsidRDefault="00B735AB" w:rsidP="00B735AB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Programmazione di Dipartimento</w:t>
            </w:r>
          </w:p>
          <w:p w14:paraId="0D78F756" w14:textId="77777777" w:rsidR="00B735AB" w:rsidRDefault="00B735AB" w:rsidP="00B735AB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74B556CF" w14:textId="77777777" w:rsidR="00B735AB" w:rsidRDefault="00B735AB" w:rsidP="00B735AB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Programmazioni di classe</w:t>
            </w:r>
          </w:p>
          <w:p w14:paraId="6BD048B8" w14:textId="77777777" w:rsidR="00B735AB" w:rsidRDefault="00B735AB" w:rsidP="00B735AB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3082AF0F" w14:textId="77777777" w:rsidR="007540C0" w:rsidRPr="007951B3" w:rsidRDefault="00B735AB" w:rsidP="00B735A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Piani di lavoro individuali</w:t>
            </w:r>
          </w:p>
        </w:tc>
      </w:tr>
      <w:tr w:rsidR="00717BED" w:rsidRPr="007951B3" w14:paraId="09B654AA" w14:textId="77777777" w:rsidTr="00667B2B">
        <w:trPr>
          <w:trHeight w:val="664"/>
        </w:trPr>
        <w:tc>
          <w:tcPr>
            <w:tcW w:w="435" w:type="dxa"/>
            <w:vMerge/>
          </w:tcPr>
          <w:p w14:paraId="4E85F6A9" w14:textId="77777777" w:rsidR="00717BED" w:rsidRPr="007951B3" w:rsidRDefault="00717BED" w:rsidP="00717BED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" w:type="dxa"/>
            <w:vAlign w:val="center"/>
          </w:tcPr>
          <w:p w14:paraId="04548C49" w14:textId="77777777" w:rsidR="00717BED" w:rsidRPr="007951B3" w:rsidRDefault="00717BED" w:rsidP="00717BE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2077" w:type="dxa"/>
            <w:vAlign w:val="center"/>
          </w:tcPr>
          <w:p w14:paraId="3A968CA9" w14:textId="77777777" w:rsidR="00717BED" w:rsidRPr="007951B3" w:rsidRDefault="00717BED" w:rsidP="00717BED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Competenza di base in matematica, scienze e tecnologia</w:t>
            </w:r>
          </w:p>
        </w:tc>
        <w:tc>
          <w:tcPr>
            <w:tcW w:w="1712" w:type="dxa"/>
            <w:vAlign w:val="center"/>
          </w:tcPr>
          <w:p w14:paraId="3C9EF574" w14:textId="77777777" w:rsidR="008A318D" w:rsidRDefault="008A318D" w:rsidP="00717BE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Matematica</w:t>
            </w:r>
          </w:p>
          <w:p w14:paraId="393B369D" w14:textId="77777777" w:rsidR="008A318D" w:rsidRDefault="008A318D" w:rsidP="00717BED">
            <w:pPr>
              <w:rPr>
                <w:rFonts w:ascii="Verdana" w:hAnsi="Verdana"/>
                <w:sz w:val="17"/>
                <w:szCs w:val="17"/>
              </w:rPr>
            </w:pPr>
          </w:p>
          <w:p w14:paraId="2FAAE5D9" w14:textId="77777777" w:rsidR="00717BED" w:rsidRPr="007951B3" w:rsidRDefault="008A318D" w:rsidP="00717BE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</w:t>
            </w:r>
            <w:r w:rsidR="00717BED" w:rsidRPr="007951B3">
              <w:rPr>
                <w:rFonts w:ascii="Verdana" w:hAnsi="Verdana"/>
                <w:sz w:val="17"/>
                <w:szCs w:val="17"/>
              </w:rPr>
              <w:t>cienze integrate</w:t>
            </w:r>
          </w:p>
        </w:tc>
        <w:tc>
          <w:tcPr>
            <w:tcW w:w="8142" w:type="dxa"/>
            <w:vAlign w:val="center"/>
          </w:tcPr>
          <w:p w14:paraId="4A40943E" w14:textId="77777777" w:rsidR="00717BED" w:rsidRPr="00A90057" w:rsidRDefault="00717BED" w:rsidP="00717B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A90057">
              <w:rPr>
                <w:rFonts w:ascii="Verdana" w:hAnsi="Verdana"/>
                <w:sz w:val="17"/>
                <w:szCs w:val="17"/>
              </w:rPr>
              <w:t>Osservare, analizzare e descrivere fenomeni appartenenti alla realtà naturale ed artificiale e riconoscere nelle varie forme i concetti di sistema e di complessità.</w:t>
            </w:r>
          </w:p>
          <w:p w14:paraId="2A83E345" w14:textId="77777777" w:rsidR="00717BED" w:rsidRDefault="00717BED" w:rsidP="00717B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A90057">
              <w:rPr>
                <w:rFonts w:ascii="Verdana" w:hAnsi="Verdana"/>
                <w:sz w:val="17"/>
                <w:szCs w:val="17"/>
              </w:rPr>
              <w:t>Utilizzare i concetti e i modelli appropriati per investigare sui fenomeni e interpretare dati sperimentali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14:paraId="20B29241" w14:textId="77777777" w:rsidR="00717BED" w:rsidRDefault="00717BED" w:rsidP="00717B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Utilizzare le tecniche e le procedure del calcolo aritmetico ed algebrico, rappresentandole anche sotto forma grafica, per descrivere la realtà e per risolvere problemi della vita reale, con riferimento all’indirizzo di studio.</w:t>
            </w:r>
          </w:p>
          <w:p w14:paraId="7DA18653" w14:textId="77777777" w:rsidR="00717BED" w:rsidRPr="00A90057" w:rsidRDefault="00717BED" w:rsidP="00717B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Analizzare dati ed interpretarli, sviluppando deduzioni e ragionamenti sugli stessi; organizzarli ed esporli anche con l’ausilio di rappresentazioni grafiche, usando consapevolmente gli strumenti di calcolo e le potenzialità offerte da applicazioni specifiche di tipo informatico.</w:t>
            </w:r>
          </w:p>
        </w:tc>
        <w:tc>
          <w:tcPr>
            <w:tcW w:w="1781" w:type="dxa"/>
            <w:vAlign w:val="center"/>
          </w:tcPr>
          <w:p w14:paraId="38AB1FA1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Programmazione di Dipartimento</w:t>
            </w:r>
          </w:p>
          <w:p w14:paraId="17E93889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692A9976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Programmazioni di classe</w:t>
            </w:r>
          </w:p>
          <w:p w14:paraId="224E3ED4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2ECD0144" w14:textId="77777777" w:rsidR="00717BED" w:rsidRPr="007951B3" w:rsidRDefault="00717BED" w:rsidP="00717BE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Piani di lavoro individuali</w:t>
            </w:r>
          </w:p>
        </w:tc>
      </w:tr>
      <w:tr w:rsidR="00717BED" w:rsidRPr="007951B3" w14:paraId="7DCCE996" w14:textId="77777777" w:rsidTr="00667B2B">
        <w:trPr>
          <w:trHeight w:val="664"/>
        </w:trPr>
        <w:tc>
          <w:tcPr>
            <w:tcW w:w="435" w:type="dxa"/>
            <w:vMerge/>
          </w:tcPr>
          <w:p w14:paraId="32DAB1C2" w14:textId="77777777" w:rsidR="00717BED" w:rsidRPr="007951B3" w:rsidRDefault="00717BED" w:rsidP="00717BED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" w:type="dxa"/>
            <w:vAlign w:val="center"/>
          </w:tcPr>
          <w:p w14:paraId="0AE23B91" w14:textId="77777777" w:rsidR="00717BED" w:rsidRPr="007951B3" w:rsidRDefault="00717BED" w:rsidP="00717BE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2077" w:type="dxa"/>
            <w:vAlign w:val="center"/>
          </w:tcPr>
          <w:p w14:paraId="2413E638" w14:textId="77777777" w:rsidR="00717BED" w:rsidRPr="007951B3" w:rsidRDefault="00717BED" w:rsidP="00717BED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Competenza digitale</w:t>
            </w:r>
          </w:p>
          <w:p w14:paraId="2A73C331" w14:textId="77777777" w:rsidR="00717BED" w:rsidRPr="007951B3" w:rsidRDefault="00717BED" w:rsidP="00717BED">
            <w:pPr>
              <w:rPr>
                <w:rFonts w:ascii="Verdana" w:hAnsi="Verdana"/>
                <w:i/>
                <w:sz w:val="16"/>
                <w:szCs w:val="16"/>
              </w:rPr>
            </w:pPr>
            <w:r w:rsidRPr="007951B3">
              <w:rPr>
                <w:rFonts w:ascii="Verdana" w:hAnsi="Verdana"/>
                <w:i/>
                <w:sz w:val="16"/>
                <w:szCs w:val="16"/>
              </w:rPr>
              <w:t>(sviluppata durante tutto il quinquennio)</w:t>
            </w:r>
          </w:p>
        </w:tc>
        <w:tc>
          <w:tcPr>
            <w:tcW w:w="1712" w:type="dxa"/>
            <w:vAlign w:val="center"/>
          </w:tcPr>
          <w:p w14:paraId="36140844" w14:textId="77777777" w:rsidR="00717BED" w:rsidRDefault="00717BED" w:rsidP="00717BED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Informatica</w:t>
            </w:r>
          </w:p>
          <w:p w14:paraId="398DEDE6" w14:textId="77777777" w:rsidR="008A318D" w:rsidRDefault="008A318D" w:rsidP="00717BED">
            <w:pPr>
              <w:rPr>
                <w:rFonts w:ascii="Verdana" w:hAnsi="Verdana"/>
                <w:sz w:val="17"/>
                <w:szCs w:val="17"/>
              </w:rPr>
            </w:pPr>
          </w:p>
          <w:p w14:paraId="14EC5830" w14:textId="77777777" w:rsidR="00717BED" w:rsidRPr="007951B3" w:rsidRDefault="00717BED" w:rsidP="00717BE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Discipline turistiche</w:t>
            </w:r>
          </w:p>
        </w:tc>
        <w:tc>
          <w:tcPr>
            <w:tcW w:w="8142" w:type="dxa"/>
            <w:vAlign w:val="center"/>
          </w:tcPr>
          <w:p w14:paraId="49FFF5CA" w14:textId="77777777" w:rsidR="00717BED" w:rsidRDefault="00717BED" w:rsidP="00717BE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717BED">
              <w:rPr>
                <w:rFonts w:ascii="Verdana" w:hAnsi="Verdana"/>
                <w:sz w:val="17"/>
                <w:szCs w:val="17"/>
              </w:rPr>
              <w:t xml:space="preserve">Utilizzare le reti e gli strumenti informatici nelle attività di studio, ricerca </w:t>
            </w:r>
            <w:r>
              <w:rPr>
                <w:rFonts w:ascii="Verdana" w:hAnsi="Verdana"/>
                <w:sz w:val="17"/>
                <w:szCs w:val="17"/>
              </w:rPr>
              <w:t>e approfondimento disciplinare</w:t>
            </w:r>
          </w:p>
          <w:p w14:paraId="7B8523BD" w14:textId="77777777" w:rsidR="00717BED" w:rsidRDefault="00717BED" w:rsidP="00717BE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</w:t>
            </w:r>
            <w:r w:rsidRPr="00717BED">
              <w:rPr>
                <w:rFonts w:ascii="Verdana" w:hAnsi="Verdana"/>
                <w:sz w:val="17"/>
                <w:szCs w:val="17"/>
              </w:rPr>
              <w:t>ndividuare e utilizzare le moderne forme di comunicazione visiva e multimediale, padroneggiare</w:t>
            </w:r>
            <w:r>
              <w:rPr>
                <w:rFonts w:ascii="Verdana" w:hAnsi="Verdana"/>
                <w:sz w:val="17"/>
                <w:szCs w:val="17"/>
              </w:rPr>
              <w:t xml:space="preserve"> l’uso di strumenti tecnologici</w:t>
            </w:r>
            <w:r w:rsidRPr="00717BED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3DB9164D" w14:textId="77777777" w:rsidR="00717BED" w:rsidRPr="00717BED" w:rsidRDefault="00717BED" w:rsidP="00717BE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</w:t>
            </w:r>
            <w:r w:rsidRPr="00717BED">
              <w:rPr>
                <w:rFonts w:ascii="Verdana" w:hAnsi="Verdana"/>
                <w:sz w:val="17"/>
                <w:szCs w:val="17"/>
              </w:rPr>
              <w:t>laborare, interpretare e rappresentare dati aziendali con il ricorso a strumenti informatici.</w:t>
            </w:r>
          </w:p>
        </w:tc>
        <w:tc>
          <w:tcPr>
            <w:tcW w:w="1781" w:type="dxa"/>
            <w:vAlign w:val="center"/>
          </w:tcPr>
          <w:p w14:paraId="00995F91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Programmazione di Dipartimento</w:t>
            </w:r>
          </w:p>
          <w:p w14:paraId="16F3FE1E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29688078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Programmazioni di classe</w:t>
            </w:r>
          </w:p>
          <w:p w14:paraId="29154A15" w14:textId="77777777" w:rsidR="00717BED" w:rsidRDefault="00717BED" w:rsidP="00717BED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30C7D897" w14:textId="77777777" w:rsidR="00717BED" w:rsidRPr="007951B3" w:rsidRDefault="00717BED" w:rsidP="00717BE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Piani di lavoro individuali</w:t>
            </w:r>
          </w:p>
        </w:tc>
      </w:tr>
    </w:tbl>
    <w:p w14:paraId="392A280D" w14:textId="77777777" w:rsidR="00DA4238" w:rsidRDefault="00DA4238">
      <w:r>
        <w:br w:type="page"/>
      </w:r>
    </w:p>
    <w:tbl>
      <w:tblPr>
        <w:tblpPr w:leftFromText="141" w:rightFromText="141" w:vertAnchor="page" w:horzAnchor="margin" w:tblpXSpec="center" w:tblpY="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358"/>
        <w:gridCol w:w="2077"/>
        <w:gridCol w:w="1712"/>
        <w:gridCol w:w="8142"/>
        <w:gridCol w:w="1781"/>
      </w:tblGrid>
      <w:tr w:rsidR="00D95303" w:rsidRPr="007951B3" w14:paraId="719076BC" w14:textId="77777777" w:rsidTr="00162C99">
        <w:trPr>
          <w:trHeight w:val="664"/>
        </w:trPr>
        <w:tc>
          <w:tcPr>
            <w:tcW w:w="435" w:type="dxa"/>
            <w:vMerge w:val="restart"/>
          </w:tcPr>
          <w:p w14:paraId="214F4308" w14:textId="77777777" w:rsidR="00D95303" w:rsidRPr="007951B3" w:rsidRDefault="00D95303" w:rsidP="00162C99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" w:type="dxa"/>
            <w:vAlign w:val="center"/>
          </w:tcPr>
          <w:p w14:paraId="78CB483E" w14:textId="77777777" w:rsidR="00D95303" w:rsidRPr="007951B3" w:rsidRDefault="00D95303" w:rsidP="00162C99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2077" w:type="dxa"/>
            <w:vAlign w:val="center"/>
          </w:tcPr>
          <w:p w14:paraId="299F7786" w14:textId="77777777" w:rsidR="00D95303" w:rsidRPr="007951B3" w:rsidRDefault="00D95303" w:rsidP="00162C99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Competenze sociali e civiche</w:t>
            </w:r>
          </w:p>
        </w:tc>
        <w:tc>
          <w:tcPr>
            <w:tcW w:w="1712" w:type="dxa"/>
            <w:vAlign w:val="center"/>
          </w:tcPr>
          <w:p w14:paraId="65B9130A" w14:textId="77777777" w:rsidR="00D95303" w:rsidRPr="007951B3" w:rsidRDefault="008A318D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Diritto ed economia</w:t>
            </w:r>
          </w:p>
          <w:p w14:paraId="081C4BCA" w14:textId="77777777" w:rsidR="008A318D" w:rsidRDefault="008A318D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4094401A" w14:textId="77777777" w:rsidR="00D95303" w:rsidRDefault="00D95303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</w:t>
            </w:r>
            <w:r w:rsidRPr="007951B3">
              <w:rPr>
                <w:rFonts w:ascii="Verdana" w:hAnsi="Verdana"/>
                <w:sz w:val="17"/>
                <w:szCs w:val="17"/>
              </w:rPr>
              <w:t>iritto e legislazione turistica</w:t>
            </w:r>
          </w:p>
          <w:p w14:paraId="126BF65F" w14:textId="77777777" w:rsidR="00D95303" w:rsidRDefault="00D95303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52D75495" w14:textId="77777777" w:rsidR="00D95303" w:rsidRDefault="00D95303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29D4A934" w14:textId="77777777" w:rsidR="00D95303" w:rsidRPr="007951B3" w:rsidRDefault="00D95303" w:rsidP="00162C99">
            <w:pPr>
              <w:rPr>
                <w:rFonts w:ascii="Verdana" w:hAnsi="Verdana"/>
                <w:sz w:val="17"/>
                <w:szCs w:val="17"/>
              </w:rPr>
            </w:pPr>
            <w:r w:rsidRPr="00D95303">
              <w:rPr>
                <w:rFonts w:ascii="Verdana" w:hAnsi="Verdana"/>
                <w:sz w:val="17"/>
                <w:szCs w:val="17"/>
              </w:rPr>
              <w:t>Religione</w:t>
            </w:r>
          </w:p>
        </w:tc>
        <w:tc>
          <w:tcPr>
            <w:tcW w:w="8142" w:type="dxa"/>
            <w:vAlign w:val="center"/>
          </w:tcPr>
          <w:p w14:paraId="5E6BF7E5" w14:textId="77777777" w:rsidR="00D95303" w:rsidRPr="00D95303" w:rsidRDefault="00D95303" w:rsidP="00162C99">
            <w:pPr>
              <w:pStyle w:val="Paragrafoelenco"/>
              <w:numPr>
                <w:ilvl w:val="0"/>
                <w:numId w:val="9"/>
              </w:numPr>
              <w:ind w:left="360"/>
              <w:jc w:val="both"/>
              <w:rPr>
                <w:rFonts w:ascii="Verdana" w:hAnsi="Verdana"/>
                <w:sz w:val="17"/>
                <w:szCs w:val="17"/>
              </w:rPr>
            </w:pPr>
            <w:r w:rsidRPr="00D95303">
              <w:rPr>
                <w:rFonts w:ascii="Verdana" w:hAnsi="Verdana"/>
                <w:sz w:val="17"/>
                <w:szCs w:val="17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14:paraId="6F11FB62" w14:textId="77777777" w:rsidR="00D95303" w:rsidRPr="007951B3" w:rsidRDefault="00D95303" w:rsidP="00162C99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1FE5CDB9" w14:textId="77777777" w:rsidR="00D95303" w:rsidRPr="00D95303" w:rsidRDefault="00D95303" w:rsidP="00162C99">
            <w:pPr>
              <w:pStyle w:val="Paragrafoelenco"/>
              <w:numPr>
                <w:ilvl w:val="0"/>
                <w:numId w:val="9"/>
              </w:numPr>
              <w:snapToGrid w:val="0"/>
              <w:ind w:left="360" w:right="118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95303">
              <w:rPr>
                <w:rFonts w:ascii="Verdana" w:hAnsi="Verdana"/>
                <w:sz w:val="17"/>
                <w:szCs w:val="17"/>
              </w:rPr>
              <w:t>Orientarsi nella normativa pubblicistica, civilistica e fiscale; analizzare la realtà e i fatti concreti della vita quotidiana ed elaborare generalizzazioni che aiutino a spiegare i comportamenti individuali e collettivi in chiave economica</w:t>
            </w:r>
          </w:p>
          <w:p w14:paraId="4E11F412" w14:textId="77777777" w:rsidR="00D95303" w:rsidRDefault="00D95303" w:rsidP="00162C99">
            <w:pPr>
              <w:snapToGrid w:val="0"/>
              <w:ind w:right="118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21CD236B" w14:textId="77777777" w:rsidR="00D95303" w:rsidRPr="004F2134" w:rsidRDefault="00D95303" w:rsidP="00162C99">
            <w:pPr>
              <w:pStyle w:val="Paragrafoelenco"/>
              <w:numPr>
                <w:ilvl w:val="0"/>
                <w:numId w:val="9"/>
              </w:numPr>
              <w:snapToGrid w:val="0"/>
              <w:ind w:left="360" w:right="118"/>
              <w:rPr>
                <w:rFonts w:ascii="Verdana" w:hAnsi="Verdana"/>
                <w:sz w:val="17"/>
                <w:szCs w:val="17"/>
              </w:rPr>
            </w:pPr>
            <w:r w:rsidRPr="00DA4238">
              <w:rPr>
                <w:rFonts w:ascii="Verdana" w:hAnsi="Verdana"/>
                <w:sz w:val="17"/>
                <w:szCs w:val="17"/>
              </w:rPr>
              <w:t xml:space="preserve">sviluppare un maturo senso critico e un personale progetto di vita, riflettendo sulla propria identità </w:t>
            </w:r>
            <w:r w:rsidR="00DA4238" w:rsidRPr="00DA4238">
              <w:rPr>
                <w:rFonts w:ascii="Verdana" w:hAnsi="Verdana"/>
                <w:sz w:val="17"/>
                <w:szCs w:val="17"/>
              </w:rPr>
              <w:t>nel</w:t>
            </w:r>
            <w:r w:rsidRPr="00DA4238">
              <w:rPr>
                <w:rFonts w:ascii="Verdana" w:hAnsi="Verdana"/>
                <w:sz w:val="17"/>
                <w:szCs w:val="17"/>
              </w:rPr>
              <w:t xml:space="preserve"> confronto </w:t>
            </w:r>
            <w:r w:rsidR="00DA4238" w:rsidRPr="00DA4238">
              <w:rPr>
                <w:rFonts w:ascii="Verdana" w:hAnsi="Verdana"/>
                <w:sz w:val="17"/>
                <w:szCs w:val="17"/>
              </w:rPr>
              <w:t>con il messaggio cristiano</w:t>
            </w:r>
            <w:r w:rsidRPr="00DA4238">
              <w:rPr>
                <w:rFonts w:ascii="Verdana" w:hAnsi="Verdana"/>
                <w:sz w:val="17"/>
                <w:szCs w:val="17"/>
              </w:rPr>
              <w:t>, aperto all'esercizio della giustizia e della solidarietà</w:t>
            </w:r>
            <w:r w:rsidR="00DA4238" w:rsidRPr="00DA4238">
              <w:rPr>
                <w:rFonts w:ascii="Verdana" w:hAnsi="Verdana"/>
                <w:sz w:val="17"/>
                <w:szCs w:val="17"/>
              </w:rPr>
              <w:t xml:space="preserve"> in un contesto multiculturale</w:t>
            </w:r>
          </w:p>
        </w:tc>
        <w:tc>
          <w:tcPr>
            <w:tcW w:w="1781" w:type="dxa"/>
            <w:vAlign w:val="center"/>
          </w:tcPr>
          <w:p w14:paraId="55D48148" w14:textId="77777777" w:rsidR="00D95303" w:rsidRDefault="00D95303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Programmazione di Dipartimento</w:t>
            </w:r>
          </w:p>
          <w:p w14:paraId="547096F3" w14:textId="77777777" w:rsidR="00D95303" w:rsidRDefault="00D95303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7E5BC26A" w14:textId="77777777" w:rsidR="00D95303" w:rsidRDefault="00D95303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Programmazioni di classe</w:t>
            </w:r>
          </w:p>
          <w:p w14:paraId="213E4A0E" w14:textId="77777777" w:rsidR="00D95303" w:rsidRDefault="00D95303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6DABC423" w14:textId="77777777" w:rsidR="00D95303" w:rsidRPr="007951B3" w:rsidRDefault="00D95303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Piani di lavoro individuali</w:t>
            </w:r>
          </w:p>
        </w:tc>
      </w:tr>
      <w:tr w:rsidR="004F2134" w:rsidRPr="007951B3" w14:paraId="24995081" w14:textId="77777777" w:rsidTr="00162C99">
        <w:trPr>
          <w:trHeight w:val="664"/>
        </w:trPr>
        <w:tc>
          <w:tcPr>
            <w:tcW w:w="435" w:type="dxa"/>
            <w:vMerge/>
          </w:tcPr>
          <w:p w14:paraId="4E280C99" w14:textId="77777777" w:rsidR="004F2134" w:rsidRPr="007951B3" w:rsidRDefault="004F2134" w:rsidP="00162C99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" w:type="dxa"/>
            <w:vAlign w:val="center"/>
          </w:tcPr>
          <w:p w14:paraId="71781E9F" w14:textId="77777777" w:rsidR="004F2134" w:rsidRPr="007951B3" w:rsidRDefault="004F2134" w:rsidP="00162C99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2077" w:type="dxa"/>
            <w:vAlign w:val="center"/>
          </w:tcPr>
          <w:p w14:paraId="283BC02F" w14:textId="77777777" w:rsidR="004F2134" w:rsidRPr="007951B3" w:rsidRDefault="004F2134" w:rsidP="00162C99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Spirito di iniziativa e intraprendenza</w:t>
            </w:r>
          </w:p>
        </w:tc>
        <w:tc>
          <w:tcPr>
            <w:tcW w:w="1712" w:type="dxa"/>
            <w:vAlign w:val="center"/>
          </w:tcPr>
          <w:p w14:paraId="17489FD2" w14:textId="77777777" w:rsidR="008A318D" w:rsidRDefault="008A318D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Economia aziendale </w:t>
            </w:r>
          </w:p>
          <w:p w14:paraId="5827FF79" w14:textId="77777777" w:rsidR="008A318D" w:rsidRDefault="008A318D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1180AA0A" w14:textId="77777777" w:rsidR="004F2134" w:rsidRPr="007951B3" w:rsidRDefault="008A318D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</w:t>
            </w:r>
            <w:r w:rsidR="004F2134" w:rsidRPr="007951B3">
              <w:rPr>
                <w:rFonts w:ascii="Verdana" w:hAnsi="Verdana"/>
                <w:sz w:val="17"/>
                <w:szCs w:val="17"/>
              </w:rPr>
              <w:t>iscipline turistiche e aziendali</w:t>
            </w:r>
          </w:p>
        </w:tc>
        <w:tc>
          <w:tcPr>
            <w:tcW w:w="8142" w:type="dxa"/>
            <w:vAlign w:val="center"/>
          </w:tcPr>
          <w:p w14:paraId="1007F663" w14:textId="77777777" w:rsidR="004F2134" w:rsidRPr="004F2134" w:rsidRDefault="004F2134" w:rsidP="00162C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4F2134">
              <w:rPr>
                <w:rFonts w:ascii="Verdana" w:hAnsi="Verdana"/>
                <w:sz w:val="17"/>
                <w:szCs w:val="17"/>
              </w:rPr>
              <w:t>Riconoscere le caratteristiche essenziali del sistema socio-economico per orientarsi nel tessuto produttivo del proprio territorio</w:t>
            </w:r>
          </w:p>
          <w:p w14:paraId="1C83E2A6" w14:textId="77777777" w:rsidR="004F2134" w:rsidRPr="007951B3" w:rsidRDefault="004F2134" w:rsidP="00162C99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0A9AB401" w14:textId="77777777" w:rsidR="004F2134" w:rsidRDefault="004F2134" w:rsidP="00162C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4F2134">
              <w:rPr>
                <w:rFonts w:ascii="Verdana" w:hAnsi="Verdana"/>
                <w:sz w:val="17"/>
                <w:szCs w:val="17"/>
              </w:rPr>
              <w:t>Utilizzare i principali concetti relativi all’economia e all’organizzazione dei processi produttivi e dei servizi</w:t>
            </w:r>
          </w:p>
          <w:p w14:paraId="6BF83897" w14:textId="77777777" w:rsidR="0047767C" w:rsidRPr="0047767C" w:rsidRDefault="0047767C" w:rsidP="0047767C">
            <w:pPr>
              <w:pStyle w:val="Paragrafoelenco"/>
              <w:rPr>
                <w:rFonts w:ascii="Verdana" w:hAnsi="Verdana"/>
                <w:sz w:val="17"/>
                <w:szCs w:val="17"/>
              </w:rPr>
            </w:pPr>
          </w:p>
          <w:p w14:paraId="2C9FFBD5" w14:textId="77777777" w:rsidR="0047767C" w:rsidRPr="004F2134" w:rsidRDefault="0047767C" w:rsidP="00162C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7"/>
                <w:szCs w:val="17"/>
              </w:rPr>
              <w:t>Progettare e documentare servizi e prodotti turistici</w:t>
            </w:r>
          </w:p>
        </w:tc>
        <w:tc>
          <w:tcPr>
            <w:tcW w:w="1781" w:type="dxa"/>
            <w:vAlign w:val="center"/>
          </w:tcPr>
          <w:p w14:paraId="108CE157" w14:textId="77777777" w:rsidR="004F2134" w:rsidRDefault="004F2134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Programmazione di Dipartimento</w:t>
            </w:r>
          </w:p>
          <w:p w14:paraId="07AD7A9C" w14:textId="77777777" w:rsidR="004F2134" w:rsidRDefault="004F2134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25456866" w14:textId="77777777" w:rsidR="004F2134" w:rsidRDefault="004F2134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Programmazioni di classe</w:t>
            </w:r>
          </w:p>
          <w:p w14:paraId="72C2CD98" w14:textId="77777777" w:rsidR="004F2134" w:rsidRDefault="004F2134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3656376E" w14:textId="77777777" w:rsidR="004F2134" w:rsidRPr="007951B3" w:rsidRDefault="004F2134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Piani di lavoro individuali</w:t>
            </w:r>
          </w:p>
        </w:tc>
      </w:tr>
      <w:tr w:rsidR="00C12FA0" w:rsidRPr="007951B3" w14:paraId="540750BA" w14:textId="77777777" w:rsidTr="00162C99">
        <w:trPr>
          <w:trHeight w:val="706"/>
        </w:trPr>
        <w:tc>
          <w:tcPr>
            <w:tcW w:w="435" w:type="dxa"/>
            <w:vMerge/>
          </w:tcPr>
          <w:p w14:paraId="28B21AAA" w14:textId="77777777" w:rsidR="00C12FA0" w:rsidRPr="007951B3" w:rsidRDefault="00C12FA0" w:rsidP="00162C99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" w:type="dxa"/>
            <w:vAlign w:val="center"/>
          </w:tcPr>
          <w:p w14:paraId="53B5AF44" w14:textId="77777777" w:rsidR="00C12FA0" w:rsidRPr="007951B3" w:rsidRDefault="00C12FA0" w:rsidP="00162C99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2077" w:type="dxa"/>
            <w:vAlign w:val="center"/>
          </w:tcPr>
          <w:p w14:paraId="7C11B6CA" w14:textId="77777777" w:rsidR="00C12FA0" w:rsidRPr="007951B3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Consapevolezza ed espressione culturale</w:t>
            </w:r>
          </w:p>
          <w:p w14:paraId="4E9E6396" w14:textId="77777777" w:rsidR="00C12FA0" w:rsidRPr="007951B3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(identità storica, patrimonio artistico e culturale, identità corporea)</w:t>
            </w:r>
          </w:p>
        </w:tc>
        <w:tc>
          <w:tcPr>
            <w:tcW w:w="1712" w:type="dxa"/>
            <w:vAlign w:val="center"/>
          </w:tcPr>
          <w:p w14:paraId="2D5F433E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Storia</w:t>
            </w:r>
            <w:r w:rsidRPr="007951B3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3AA35B85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27FAC76C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</w:t>
            </w:r>
            <w:r w:rsidRPr="007951B3">
              <w:rPr>
                <w:rFonts w:ascii="Verdana" w:hAnsi="Verdana"/>
                <w:sz w:val="17"/>
                <w:szCs w:val="17"/>
              </w:rPr>
              <w:t>rte e territorio</w:t>
            </w:r>
          </w:p>
          <w:p w14:paraId="5AC1465C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43B5263E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</w:t>
            </w:r>
            <w:r w:rsidRPr="007951B3">
              <w:rPr>
                <w:rFonts w:ascii="Verdana" w:hAnsi="Verdana"/>
                <w:sz w:val="17"/>
                <w:szCs w:val="17"/>
              </w:rPr>
              <w:t>iritto</w:t>
            </w:r>
          </w:p>
          <w:p w14:paraId="1788E4CE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79BE62DD" w14:textId="77777777" w:rsidR="00C12FA0" w:rsidRPr="008A318D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</w:t>
            </w:r>
            <w:r w:rsidRPr="008A318D">
              <w:rPr>
                <w:rFonts w:ascii="Verdana" w:hAnsi="Verdana"/>
                <w:sz w:val="17"/>
                <w:szCs w:val="17"/>
              </w:rPr>
              <w:t>eografia turistica</w:t>
            </w:r>
          </w:p>
          <w:p w14:paraId="17E3A2B0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12E4EAB8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</w:t>
            </w:r>
            <w:r w:rsidRPr="007951B3">
              <w:rPr>
                <w:rFonts w:ascii="Verdana" w:hAnsi="Verdana"/>
                <w:sz w:val="17"/>
                <w:szCs w:val="17"/>
              </w:rPr>
              <w:t>cienze motorie e sportiv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</w:p>
          <w:p w14:paraId="730D51D5" w14:textId="77777777" w:rsidR="00C12FA0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</w:p>
          <w:p w14:paraId="61095309" w14:textId="77777777" w:rsidR="00C12FA0" w:rsidRPr="00667B2B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 w:rsidRPr="00667B2B">
              <w:rPr>
                <w:rFonts w:ascii="Verdana" w:hAnsi="Verdana"/>
                <w:sz w:val="17"/>
                <w:szCs w:val="17"/>
              </w:rPr>
              <w:t>Religione</w:t>
            </w:r>
          </w:p>
        </w:tc>
        <w:tc>
          <w:tcPr>
            <w:tcW w:w="8142" w:type="dxa"/>
            <w:vAlign w:val="center"/>
          </w:tcPr>
          <w:p w14:paraId="3DC36772" w14:textId="77777777" w:rsidR="00C12FA0" w:rsidRPr="00667B2B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667B2B">
              <w:rPr>
                <w:rFonts w:ascii="Verdana" w:hAnsi="Verdana"/>
                <w:sz w:val="17"/>
                <w:szCs w:val="17"/>
              </w:rPr>
              <w:t>Agire in base a un sistema di valori, in base ai quali valutare fatti e ispirare comportamenti personali e sociali, stabilire collegamenti tra tradizioni culturali locali e nazionali, collocare avvenimenti e fatti in una dimensione storico-culturale ed eti</w:t>
            </w:r>
            <w:r>
              <w:rPr>
                <w:rFonts w:ascii="Verdana" w:hAnsi="Verdana"/>
                <w:sz w:val="17"/>
                <w:szCs w:val="17"/>
              </w:rPr>
              <w:t>ca</w:t>
            </w:r>
          </w:p>
          <w:p w14:paraId="0C645ED4" w14:textId="77777777" w:rsidR="00C12FA0" w:rsidRPr="00547E83" w:rsidRDefault="00C12FA0" w:rsidP="00162C99">
            <w:pPr>
              <w:jc w:val="both"/>
              <w:rPr>
                <w:rFonts w:ascii="Verdana" w:hAnsi="Verdana"/>
                <w:sz w:val="12"/>
                <w:szCs w:val="17"/>
              </w:rPr>
            </w:pPr>
          </w:p>
          <w:p w14:paraId="01969966" w14:textId="77777777" w:rsidR="00C12FA0" w:rsidRPr="00667B2B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667B2B">
              <w:rPr>
                <w:rFonts w:ascii="Verdana" w:hAnsi="Verdana"/>
                <w:sz w:val="17"/>
                <w:szCs w:val="17"/>
              </w:rPr>
              <w:t>Riconoscere aspetti geografici, ecologici e territoriali dell’ambiente naturale e antropico, le connessioni con le strutture demografiche, economiche e sociali anche attraverso le trasformazioni nel tempo</w:t>
            </w:r>
          </w:p>
          <w:p w14:paraId="0987A23E" w14:textId="77777777" w:rsidR="00C12FA0" w:rsidRPr="00547E83" w:rsidRDefault="00C12FA0" w:rsidP="00162C99">
            <w:pPr>
              <w:jc w:val="both"/>
              <w:rPr>
                <w:rFonts w:ascii="Verdana" w:hAnsi="Verdana"/>
                <w:sz w:val="12"/>
                <w:szCs w:val="17"/>
              </w:rPr>
            </w:pPr>
          </w:p>
          <w:p w14:paraId="3367E33E" w14:textId="77777777" w:rsidR="00C12FA0" w:rsidRPr="00C12FA0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C12FA0">
              <w:rPr>
                <w:rFonts w:ascii="Verdana" w:hAnsi="Verdana"/>
                <w:sz w:val="17"/>
                <w:szCs w:val="17"/>
              </w:rPr>
              <w:t>Riconoscere i legami fra ambiente geografico e fenomeni turistici</w:t>
            </w:r>
          </w:p>
          <w:p w14:paraId="338581C7" w14:textId="77777777" w:rsidR="00C12FA0" w:rsidRPr="00547E83" w:rsidRDefault="00C12FA0" w:rsidP="00162C99">
            <w:pPr>
              <w:jc w:val="both"/>
              <w:rPr>
                <w:rFonts w:ascii="Verdana" w:hAnsi="Verdana"/>
                <w:sz w:val="14"/>
                <w:szCs w:val="17"/>
              </w:rPr>
            </w:pPr>
          </w:p>
          <w:p w14:paraId="23D06CA0" w14:textId="77777777" w:rsidR="00C12FA0" w:rsidRPr="00C12FA0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C12FA0">
              <w:rPr>
                <w:rFonts w:ascii="Verdana" w:hAnsi="Verdana"/>
                <w:sz w:val="17"/>
                <w:szCs w:val="17"/>
              </w:rPr>
              <w:t xml:space="preserve">Utilizzare il linguaggio geografico </w:t>
            </w:r>
          </w:p>
          <w:p w14:paraId="0DE3F03C" w14:textId="77777777" w:rsidR="00C12FA0" w:rsidRPr="00547E83" w:rsidRDefault="00C12FA0" w:rsidP="00162C99">
            <w:pPr>
              <w:jc w:val="both"/>
              <w:rPr>
                <w:rFonts w:ascii="Verdana" w:hAnsi="Verdana"/>
                <w:sz w:val="14"/>
                <w:szCs w:val="17"/>
              </w:rPr>
            </w:pPr>
          </w:p>
          <w:p w14:paraId="7C83EF2B" w14:textId="77777777" w:rsidR="00C12FA0" w:rsidRPr="00C12FA0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C12FA0">
              <w:rPr>
                <w:rFonts w:ascii="Verdana" w:hAnsi="Verdana"/>
                <w:sz w:val="17"/>
                <w:szCs w:val="17"/>
              </w:rPr>
              <w:t>Geolocalizzare le conoscenze storico-culturali-economico-turistiche</w:t>
            </w:r>
          </w:p>
          <w:p w14:paraId="6C7B441C" w14:textId="77777777" w:rsidR="00C12FA0" w:rsidRPr="00C12FA0" w:rsidRDefault="00C12FA0" w:rsidP="00162C99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4FF0D597" w14:textId="77777777" w:rsidR="00C12FA0" w:rsidRPr="00C12FA0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C12FA0">
              <w:rPr>
                <w:rFonts w:ascii="Verdana" w:hAnsi="Verdana"/>
                <w:sz w:val="17"/>
                <w:szCs w:val="17"/>
              </w:rPr>
              <w:t>Comprendere ed utilizzare il linguaggio della produzione artistica, organizzandone l’aspetto comunicativo con lessico appropriato e specifico</w:t>
            </w:r>
          </w:p>
          <w:p w14:paraId="653EDF97" w14:textId="77777777" w:rsidR="00C12FA0" w:rsidRPr="00C12FA0" w:rsidRDefault="00C12FA0" w:rsidP="00162C99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3814869D" w14:textId="77777777" w:rsidR="00C12FA0" w:rsidRPr="00C12FA0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C12FA0">
              <w:rPr>
                <w:rFonts w:ascii="Verdana" w:hAnsi="Verdana"/>
                <w:sz w:val="17"/>
                <w:szCs w:val="17"/>
              </w:rPr>
              <w:t>Argomentare in modo logico intorno alle tematiche affrontate sia oralmente che per iscritto, istituendo confronti tra le opere d’arte appartenenti a differenti fasi stilistiche</w:t>
            </w:r>
          </w:p>
          <w:p w14:paraId="067CF7F3" w14:textId="77777777" w:rsidR="00C12FA0" w:rsidRPr="00C12FA0" w:rsidRDefault="00C12FA0" w:rsidP="00162C99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0340E0A0" w14:textId="77777777" w:rsidR="00C12FA0" w:rsidRPr="00C12FA0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C12FA0">
              <w:rPr>
                <w:rFonts w:ascii="Verdana" w:hAnsi="Verdana"/>
                <w:sz w:val="17"/>
                <w:szCs w:val="17"/>
              </w:rPr>
              <w:t>Utilizzare gli strumenti fondamentali per una fruizione consapevole dei beni culturali, riconoscendone il valore e le potenzialità</w:t>
            </w:r>
          </w:p>
          <w:p w14:paraId="6AF60834" w14:textId="77777777" w:rsidR="00C12FA0" w:rsidRPr="007951B3" w:rsidRDefault="00C12FA0" w:rsidP="00162C99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7BA5A7ED" w14:textId="77777777" w:rsidR="00C12FA0" w:rsidRPr="00DA4238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667B2B">
              <w:rPr>
                <w:rFonts w:ascii="Verdana" w:hAnsi="Verdana"/>
                <w:sz w:val="17"/>
                <w:szCs w:val="17"/>
              </w:rPr>
              <w:t>Riconoscere gli aspetti comunicativi, culturali e relazionali dell’espressività corporea e l’importanza che riveste la pratica dell’attività motorio-sportiva per il benessere individuale e collettivo</w:t>
            </w:r>
          </w:p>
          <w:p w14:paraId="1D283BBE" w14:textId="77777777" w:rsidR="00C12FA0" w:rsidRDefault="00C12FA0" w:rsidP="00162C99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2B889941" w14:textId="77777777" w:rsidR="00C12FA0" w:rsidRPr="00547E83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eastAsia="Calibri" w:hAnsi="Verdana"/>
                <w:sz w:val="17"/>
                <w:szCs w:val="17"/>
                <w:lang w:eastAsia="en-US"/>
              </w:rPr>
            </w:pPr>
            <w:r w:rsidRPr="00547E83">
              <w:rPr>
                <w:rFonts w:ascii="Verdana" w:eastAsia="Calibri" w:hAnsi="Verdana"/>
                <w:sz w:val="17"/>
                <w:szCs w:val="17"/>
                <w:lang w:eastAsia="en-US"/>
              </w:rPr>
              <w:t>cogliere la presenza e l'incidenza del cristianesimo nelle trasformazioni storiche prodotte dalla cultura umanistica, scientifica e tecnologica;</w:t>
            </w:r>
          </w:p>
          <w:p w14:paraId="326C130E" w14:textId="77777777" w:rsidR="00C12FA0" w:rsidRPr="00547E83" w:rsidRDefault="00C12FA0" w:rsidP="00162C99">
            <w:pPr>
              <w:jc w:val="both"/>
              <w:rPr>
                <w:rFonts w:ascii="Verdana" w:eastAsia="Calibri" w:hAnsi="Verdana"/>
                <w:sz w:val="16"/>
                <w:szCs w:val="17"/>
                <w:lang w:eastAsia="en-US"/>
              </w:rPr>
            </w:pPr>
          </w:p>
          <w:p w14:paraId="7723BBA7" w14:textId="77777777" w:rsidR="00C12FA0" w:rsidRPr="00667B2B" w:rsidRDefault="00C12FA0" w:rsidP="00162C9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547E83">
              <w:rPr>
                <w:rFonts w:ascii="Verdana" w:eastAsia="Calibri" w:hAnsi="Verdana"/>
                <w:sz w:val="17"/>
                <w:szCs w:val="17"/>
                <w:lang w:eastAsia="en-US"/>
              </w:rPr>
              <w:t>utilizzare consapevolmente le fonti autentiche del cristianesimo, interpretandone correttamente i contenuti nel quadro di un confronto aperto ai contributi della cultura scientifico-tecnologica.</w:t>
            </w:r>
          </w:p>
        </w:tc>
        <w:tc>
          <w:tcPr>
            <w:tcW w:w="1781" w:type="dxa"/>
            <w:vAlign w:val="center"/>
          </w:tcPr>
          <w:p w14:paraId="30E2DF05" w14:textId="77777777" w:rsidR="00C12FA0" w:rsidRDefault="00C12FA0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Programmazione di Dipartimento</w:t>
            </w:r>
          </w:p>
          <w:p w14:paraId="0A928548" w14:textId="77777777" w:rsidR="00C12FA0" w:rsidRDefault="00C12FA0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320FD30E" w14:textId="77777777" w:rsidR="00C12FA0" w:rsidRDefault="00C12FA0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Programmazioni di classe</w:t>
            </w:r>
          </w:p>
          <w:p w14:paraId="242086E5" w14:textId="77777777" w:rsidR="00C12FA0" w:rsidRDefault="00C12FA0" w:rsidP="00162C99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  <w:p w14:paraId="0EE3CB9F" w14:textId="77777777" w:rsidR="00C12FA0" w:rsidRPr="007951B3" w:rsidRDefault="00C12FA0" w:rsidP="00162C9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Piani di lavoro individuali</w:t>
            </w:r>
          </w:p>
        </w:tc>
      </w:tr>
    </w:tbl>
    <w:p w14:paraId="37B0D1BA" w14:textId="77777777" w:rsidR="007540C0" w:rsidRDefault="00754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369"/>
        <w:gridCol w:w="1506"/>
        <w:gridCol w:w="2616"/>
        <w:gridCol w:w="4536"/>
        <w:gridCol w:w="2693"/>
        <w:gridCol w:w="2348"/>
      </w:tblGrid>
      <w:tr w:rsidR="007540C0" w:rsidRPr="007951B3" w14:paraId="7A9A8D95" w14:textId="77777777" w:rsidTr="0028072A">
        <w:trPr>
          <w:trHeight w:val="79"/>
        </w:trPr>
        <w:tc>
          <w:tcPr>
            <w:tcW w:w="437" w:type="dxa"/>
            <w:vMerge w:val="restart"/>
            <w:textDirection w:val="btLr"/>
          </w:tcPr>
          <w:p w14:paraId="156AA477" w14:textId="77777777" w:rsidR="007540C0" w:rsidRPr="007951B3" w:rsidRDefault="007540C0" w:rsidP="007951B3">
            <w:pPr>
              <w:ind w:left="113" w:right="113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lastRenderedPageBreak/>
              <w:t>AMBITO SOCIO-RELAZIONALE</w:t>
            </w:r>
          </w:p>
        </w:tc>
        <w:tc>
          <w:tcPr>
            <w:tcW w:w="369" w:type="dxa"/>
            <w:vAlign w:val="center"/>
          </w:tcPr>
          <w:p w14:paraId="37341F2E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506" w:type="dxa"/>
            <w:vAlign w:val="center"/>
          </w:tcPr>
          <w:p w14:paraId="659CF928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Competenze chiave europee</w:t>
            </w:r>
          </w:p>
        </w:tc>
        <w:tc>
          <w:tcPr>
            <w:tcW w:w="2616" w:type="dxa"/>
            <w:vAlign w:val="center"/>
          </w:tcPr>
          <w:p w14:paraId="520F5E61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Competenze di cittadinanza</w:t>
            </w:r>
          </w:p>
        </w:tc>
        <w:tc>
          <w:tcPr>
            <w:tcW w:w="4536" w:type="dxa"/>
            <w:vAlign w:val="center"/>
          </w:tcPr>
          <w:p w14:paraId="32A489D4" w14:textId="77777777" w:rsidR="007540C0" w:rsidRPr="007951B3" w:rsidRDefault="007540C0" w:rsidP="007951B3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Abilità</w:t>
            </w:r>
          </w:p>
        </w:tc>
        <w:tc>
          <w:tcPr>
            <w:tcW w:w="2693" w:type="dxa"/>
            <w:vAlign w:val="center"/>
          </w:tcPr>
          <w:p w14:paraId="6D4854A4" w14:textId="77777777" w:rsidR="007540C0" w:rsidRPr="007951B3" w:rsidRDefault="007540C0" w:rsidP="007951B3">
            <w:pPr>
              <w:ind w:right="-108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Conoscenze</w:t>
            </w:r>
          </w:p>
        </w:tc>
        <w:tc>
          <w:tcPr>
            <w:tcW w:w="2348" w:type="dxa"/>
            <w:vAlign w:val="center"/>
          </w:tcPr>
          <w:p w14:paraId="0AE4147D" w14:textId="77777777" w:rsidR="007540C0" w:rsidRPr="007951B3" w:rsidRDefault="007540C0" w:rsidP="007951B3">
            <w:pPr>
              <w:ind w:right="-108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 xml:space="preserve">UdA attivate </w:t>
            </w:r>
          </w:p>
          <w:p w14:paraId="6AF2AB17" w14:textId="77777777" w:rsidR="007540C0" w:rsidRPr="007951B3" w:rsidRDefault="007540C0" w:rsidP="007951B3">
            <w:pPr>
              <w:ind w:right="-108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951B3">
              <w:rPr>
                <w:rFonts w:ascii="Verdana" w:hAnsi="Verdana"/>
                <w:b/>
                <w:sz w:val="17"/>
                <w:szCs w:val="17"/>
              </w:rPr>
              <w:t>o da attivare</w:t>
            </w:r>
          </w:p>
        </w:tc>
      </w:tr>
      <w:tr w:rsidR="007540C0" w:rsidRPr="007951B3" w14:paraId="150086B6" w14:textId="77777777" w:rsidTr="0028072A">
        <w:trPr>
          <w:trHeight w:val="664"/>
        </w:trPr>
        <w:tc>
          <w:tcPr>
            <w:tcW w:w="437" w:type="dxa"/>
            <w:vMerge/>
            <w:textDirection w:val="btLr"/>
          </w:tcPr>
          <w:p w14:paraId="163693A1" w14:textId="77777777" w:rsidR="007540C0" w:rsidRPr="007951B3" w:rsidRDefault="007540C0" w:rsidP="007951B3">
            <w:pPr>
              <w:ind w:left="113" w:right="113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vAlign w:val="center"/>
          </w:tcPr>
          <w:p w14:paraId="46CA3CC3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506" w:type="dxa"/>
            <w:vAlign w:val="center"/>
          </w:tcPr>
          <w:p w14:paraId="5789E44C" w14:textId="77777777" w:rsidR="007540C0" w:rsidRPr="007951B3" w:rsidRDefault="007540C0" w:rsidP="00A1189E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Imparare a imparare</w:t>
            </w:r>
          </w:p>
        </w:tc>
        <w:tc>
          <w:tcPr>
            <w:tcW w:w="2616" w:type="dxa"/>
            <w:vAlign w:val="center"/>
          </w:tcPr>
          <w:p w14:paraId="6008212F" w14:textId="77777777" w:rsidR="007540C0" w:rsidRPr="007951B3" w:rsidRDefault="007540C0" w:rsidP="007951B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Acquisire e interpretare l’informazione</w:t>
            </w:r>
          </w:p>
          <w:p w14:paraId="32EDDF4B" w14:textId="77777777" w:rsidR="007540C0" w:rsidRPr="007951B3" w:rsidRDefault="007540C0" w:rsidP="007951B3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Individuare collegamenti e relazioni</w:t>
            </w:r>
          </w:p>
          <w:p w14:paraId="6A9C0434" w14:textId="77777777" w:rsidR="007540C0" w:rsidRPr="007951B3" w:rsidRDefault="007540C0" w:rsidP="007951B3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Utilizzare gli strumenti culturali e metodologici per porsi con atteggiamento critico e responsabile di fronte alla realtà, anche ai fini dell’apprendimento permanente</w:t>
            </w:r>
          </w:p>
        </w:tc>
        <w:tc>
          <w:tcPr>
            <w:tcW w:w="4536" w:type="dxa"/>
            <w:vAlign w:val="center"/>
          </w:tcPr>
          <w:p w14:paraId="7E5A356C" w14:textId="77777777" w:rsidR="007540C0" w:rsidRPr="007951B3" w:rsidRDefault="007540C0" w:rsidP="007951B3">
            <w:pPr>
              <w:pStyle w:val="Paragrafoelenco"/>
              <w:numPr>
                <w:ilvl w:val="0"/>
                <w:numId w:val="1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Ricavare, selezionare e confrontare informazioni da fonti diverse, utili per i propri scopi</w:t>
            </w:r>
          </w:p>
          <w:p w14:paraId="65C07E12" w14:textId="77777777" w:rsidR="007540C0" w:rsidRPr="007951B3" w:rsidRDefault="007540C0" w:rsidP="007951B3">
            <w:pPr>
              <w:pStyle w:val="Paragrafoelenco"/>
              <w:numPr>
                <w:ilvl w:val="0"/>
                <w:numId w:val="1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Collegare le nuove informazioni con quelle pregresse</w:t>
            </w:r>
          </w:p>
          <w:p w14:paraId="24B172E6" w14:textId="77777777" w:rsidR="007540C0" w:rsidRPr="007951B3" w:rsidRDefault="00F555BB" w:rsidP="007951B3">
            <w:pPr>
              <w:pStyle w:val="Paragrafoelenco"/>
              <w:numPr>
                <w:ilvl w:val="0"/>
                <w:numId w:val="1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7"/>
                <w:szCs w:val="17"/>
              </w:rPr>
              <w:t>Rielaborare</w:t>
            </w:r>
            <w:r>
              <w:rPr>
                <w:rFonts w:ascii="Verdana" w:hAnsi="Verdana"/>
                <w:sz w:val="17"/>
                <w:szCs w:val="17"/>
              </w:rPr>
              <w:t xml:space="preserve"> e c</w:t>
            </w:r>
            <w:r w:rsidR="007540C0" w:rsidRPr="007951B3">
              <w:rPr>
                <w:rFonts w:ascii="Verdana" w:hAnsi="Verdana"/>
                <w:sz w:val="17"/>
                <w:szCs w:val="17"/>
              </w:rPr>
              <w:t>ontestualizzare le informazioni  in riferimento agli ambiti di azione, e utilizzarle nella pratica quotidiana per la soluzione di problemi</w:t>
            </w:r>
          </w:p>
          <w:p w14:paraId="4691ACC8" w14:textId="77777777" w:rsidR="007540C0" w:rsidRPr="007951B3" w:rsidRDefault="007540C0" w:rsidP="007951B3">
            <w:pPr>
              <w:pStyle w:val="Paragrafoelenco"/>
              <w:numPr>
                <w:ilvl w:val="0"/>
                <w:numId w:val="1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Mettere in atto strategie di metacognizione e autocorrezione</w:t>
            </w:r>
          </w:p>
        </w:tc>
        <w:tc>
          <w:tcPr>
            <w:tcW w:w="2693" w:type="dxa"/>
            <w:vAlign w:val="center"/>
          </w:tcPr>
          <w:p w14:paraId="5D9E5C95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ind w:left="317" w:right="-108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Metodologie e strumenti di ricerca dell’informazione</w:t>
            </w:r>
          </w:p>
          <w:p w14:paraId="1F52977F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ind w:left="317" w:right="-108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Strategie di studio e di memorizzazione</w:t>
            </w:r>
          </w:p>
          <w:p w14:paraId="3E8AB509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ind w:left="317" w:right="-108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Strategie di autoregolazione e di organizzazione di tempi e risorse</w:t>
            </w:r>
          </w:p>
        </w:tc>
        <w:tc>
          <w:tcPr>
            <w:tcW w:w="2348" w:type="dxa"/>
          </w:tcPr>
          <w:p w14:paraId="6A4FE233" w14:textId="77777777" w:rsidR="007540C0" w:rsidRPr="009C2EB6" w:rsidRDefault="007540C0" w:rsidP="00265C6A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15A5A6C1" w14:textId="77777777" w:rsidR="004C7861" w:rsidRPr="009C2EB6" w:rsidRDefault="007540C0" w:rsidP="004C7861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L’azienda nel</w:t>
            </w:r>
            <w:r w:rsidR="00C3286B" w:rsidRPr="009C2EB6">
              <w:rPr>
                <w:rFonts w:ascii="Verdana" w:hAnsi="Verdana"/>
                <w:i/>
                <w:sz w:val="17"/>
                <w:szCs w:val="17"/>
              </w:rPr>
              <w:t>la</w:t>
            </w: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="00C3286B" w:rsidRPr="009C2EB6">
              <w:rPr>
                <w:rFonts w:ascii="Verdana" w:hAnsi="Verdana"/>
                <w:i/>
                <w:sz w:val="17"/>
                <w:szCs w:val="17"/>
              </w:rPr>
              <w:t>realtà locale</w:t>
            </w: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0EFB06FE" w14:textId="77777777" w:rsidR="007540C0" w:rsidRPr="009C2EB6" w:rsidRDefault="004C7861" w:rsidP="004C7861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(</w:t>
            </w:r>
            <w:r w:rsidR="00C3286B" w:rsidRPr="009C2EB6">
              <w:rPr>
                <w:rFonts w:ascii="Verdana" w:hAnsi="Verdana"/>
                <w:sz w:val="16"/>
                <w:szCs w:val="17"/>
              </w:rPr>
              <w:t>1A-1B-1C-1E-1G tur.</w:t>
            </w:r>
            <w:r w:rsidRPr="009C2EB6">
              <w:rPr>
                <w:rFonts w:ascii="Verdana" w:hAnsi="Verdana"/>
                <w:sz w:val="16"/>
                <w:szCs w:val="17"/>
              </w:rPr>
              <w:t>)</w:t>
            </w:r>
          </w:p>
          <w:p w14:paraId="4F47FFAF" w14:textId="77777777" w:rsidR="007540C0" w:rsidRPr="009C2EB6" w:rsidRDefault="007540C0" w:rsidP="004C7861">
            <w:pPr>
              <w:rPr>
                <w:rFonts w:ascii="Verdana" w:hAnsi="Verdana"/>
                <w:sz w:val="10"/>
                <w:szCs w:val="17"/>
              </w:rPr>
            </w:pPr>
          </w:p>
          <w:p w14:paraId="1828CC5F" w14:textId="77777777" w:rsidR="00B34BAA" w:rsidRPr="009C2EB6" w:rsidRDefault="00B34BAA" w:rsidP="004C7861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Consumatori consumati</w:t>
            </w:r>
            <w:r w:rsidR="00C34AAE" w:rsidRPr="009C2EB6">
              <w:rPr>
                <w:rFonts w:ascii="Verdana" w:hAnsi="Verdana"/>
                <w:i/>
                <w:sz w:val="17"/>
                <w:szCs w:val="17"/>
              </w:rPr>
              <w:t xml:space="preserve"> o consapevoli</w:t>
            </w:r>
            <w:r w:rsidRPr="009C2EB6">
              <w:rPr>
                <w:rFonts w:ascii="Verdana" w:hAnsi="Verdana"/>
                <w:i/>
                <w:sz w:val="17"/>
                <w:szCs w:val="17"/>
              </w:rPr>
              <w:t>?</w:t>
            </w:r>
          </w:p>
          <w:p w14:paraId="70350C49" w14:textId="77777777" w:rsidR="00B34BAA" w:rsidRPr="009C2EB6" w:rsidRDefault="00B34BAA" w:rsidP="004C7861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2DT</w:t>
            </w:r>
          </w:p>
          <w:p w14:paraId="3E253A11" w14:textId="77777777" w:rsidR="00B34BAA" w:rsidRPr="009C2EB6" w:rsidRDefault="00B34BAA" w:rsidP="004C7861">
            <w:pPr>
              <w:rPr>
                <w:rFonts w:ascii="Verdana" w:hAnsi="Verdana"/>
                <w:i/>
                <w:sz w:val="17"/>
                <w:szCs w:val="17"/>
              </w:rPr>
            </w:pPr>
          </w:p>
          <w:p w14:paraId="3531673B" w14:textId="77777777" w:rsidR="00C3286B" w:rsidRPr="009C2EB6" w:rsidRDefault="00C3286B" w:rsidP="004C7861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Tutti in </w:t>
            </w:r>
            <w:r w:rsidR="00AC1D14" w:rsidRPr="009C2EB6">
              <w:rPr>
                <w:rFonts w:ascii="Verdana" w:hAnsi="Verdana"/>
                <w:i/>
                <w:sz w:val="17"/>
                <w:szCs w:val="17"/>
              </w:rPr>
              <w:t>sella</w:t>
            </w:r>
          </w:p>
          <w:p w14:paraId="43522018" w14:textId="77777777" w:rsidR="00AC1D14" w:rsidRPr="009C2EB6" w:rsidRDefault="00AC1D14" w:rsidP="00AC1D14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4"/>
                <w:szCs w:val="17"/>
              </w:rPr>
              <w:t>3^AT</w:t>
            </w:r>
          </w:p>
          <w:p w14:paraId="40A61482" w14:textId="77777777" w:rsidR="00AC1D14" w:rsidRPr="009C2EB6" w:rsidRDefault="00AC1D14" w:rsidP="004C7861">
            <w:pPr>
              <w:rPr>
                <w:rFonts w:ascii="Verdana" w:hAnsi="Verdana"/>
                <w:i/>
                <w:sz w:val="8"/>
                <w:szCs w:val="17"/>
              </w:rPr>
            </w:pPr>
          </w:p>
          <w:p w14:paraId="3E6D8642" w14:textId="77777777" w:rsidR="00AC1D14" w:rsidRPr="009C2EB6" w:rsidRDefault="00AC1D14" w:rsidP="004C7861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Benvenuti in hotel</w:t>
            </w:r>
          </w:p>
          <w:p w14:paraId="0AC47350" w14:textId="77777777" w:rsidR="007540C0" w:rsidRPr="009C2EB6" w:rsidRDefault="00AC1D14" w:rsidP="004C7861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4B-4C-4E-4F</w:t>
            </w:r>
          </w:p>
          <w:p w14:paraId="2D8875AB" w14:textId="77777777" w:rsidR="00AC1D14" w:rsidRPr="009C2EB6" w:rsidRDefault="00AC1D14" w:rsidP="004C7861">
            <w:pPr>
              <w:rPr>
                <w:rFonts w:ascii="Verdana" w:hAnsi="Verdana"/>
                <w:sz w:val="10"/>
                <w:szCs w:val="17"/>
              </w:rPr>
            </w:pPr>
          </w:p>
          <w:p w14:paraId="6716DE09" w14:textId="77777777" w:rsidR="004C7861" w:rsidRPr="009C2EB6" w:rsidRDefault="007540C0" w:rsidP="004C7861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Tra cataloghi e web…</w:t>
            </w:r>
            <w:r w:rsidR="00C3286B" w:rsidRPr="009C2EB6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9C2EB6">
              <w:rPr>
                <w:rFonts w:ascii="Verdana" w:hAnsi="Verdana"/>
                <w:i/>
                <w:sz w:val="17"/>
                <w:szCs w:val="17"/>
              </w:rPr>
              <w:t>imparare in agenzia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7350F2F5" w14:textId="77777777" w:rsidR="007540C0" w:rsidRPr="009C2EB6" w:rsidRDefault="007540C0" w:rsidP="004C7861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4^DT</w:t>
            </w:r>
          </w:p>
          <w:p w14:paraId="03858C3B" w14:textId="77777777" w:rsidR="007540C0" w:rsidRPr="009C2EB6" w:rsidRDefault="007540C0" w:rsidP="004C7861">
            <w:pPr>
              <w:ind w:right="-108"/>
              <w:rPr>
                <w:rFonts w:ascii="Verdana" w:hAnsi="Verdana"/>
                <w:sz w:val="10"/>
                <w:szCs w:val="17"/>
              </w:rPr>
            </w:pPr>
          </w:p>
          <w:p w14:paraId="35616436" w14:textId="77777777" w:rsidR="00C34AAE" w:rsidRPr="009C2EB6" w:rsidRDefault="00C34AAE" w:rsidP="004C7861">
            <w:pPr>
              <w:ind w:right="-108"/>
              <w:rPr>
                <w:rFonts w:ascii="Verdana" w:hAnsi="Verdana"/>
                <w:sz w:val="16"/>
                <w:szCs w:val="17"/>
              </w:rPr>
            </w:pPr>
          </w:p>
          <w:p w14:paraId="744E4EF8" w14:textId="77777777" w:rsidR="00424CD9" w:rsidRPr="009C2EB6" w:rsidRDefault="00424CD9" w:rsidP="00424CD9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 “Resisti, verrà primavera” </w:t>
            </w:r>
          </w:p>
          <w:p w14:paraId="7B387AC0" w14:textId="77777777" w:rsidR="00424CD9" w:rsidRPr="009C2EB6" w:rsidRDefault="00424CD9" w:rsidP="00424CD9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5^ AT</w:t>
            </w:r>
          </w:p>
          <w:p w14:paraId="40C9FEED" w14:textId="77777777" w:rsidR="00424CD9" w:rsidRPr="009C2EB6" w:rsidRDefault="00424CD9" w:rsidP="004C7861">
            <w:pPr>
              <w:ind w:right="-108"/>
              <w:rPr>
                <w:rFonts w:ascii="Verdana" w:hAnsi="Verdana"/>
                <w:sz w:val="12"/>
                <w:szCs w:val="17"/>
              </w:rPr>
            </w:pPr>
          </w:p>
          <w:p w14:paraId="2045A896" w14:textId="77777777" w:rsidR="00424CD9" w:rsidRPr="009C2EB6" w:rsidRDefault="00D23AFB" w:rsidP="004C7861">
            <w:pPr>
              <w:ind w:right="-108"/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i/>
                <w:sz w:val="16"/>
                <w:szCs w:val="17"/>
              </w:rPr>
              <w:t>Il senso delle parole</w:t>
            </w:r>
          </w:p>
          <w:p w14:paraId="2B6137D8" w14:textId="77777777" w:rsidR="00424CD9" w:rsidRPr="009C2EB6" w:rsidRDefault="00424CD9" w:rsidP="004C7861">
            <w:pPr>
              <w:ind w:right="-108"/>
              <w:rPr>
                <w:rFonts w:ascii="Verdana" w:hAnsi="Verdana"/>
                <w:sz w:val="14"/>
                <w:szCs w:val="17"/>
              </w:rPr>
            </w:pPr>
            <w:r w:rsidRPr="009C2EB6">
              <w:rPr>
                <w:rFonts w:ascii="Verdana" w:hAnsi="Verdana"/>
                <w:sz w:val="14"/>
                <w:szCs w:val="17"/>
              </w:rPr>
              <w:t>4AT</w:t>
            </w:r>
          </w:p>
          <w:p w14:paraId="4BA81988" w14:textId="77777777" w:rsidR="00C34AAE" w:rsidRPr="009C2EB6" w:rsidRDefault="00C34AAE" w:rsidP="004C7861">
            <w:pPr>
              <w:ind w:right="-108"/>
              <w:rPr>
                <w:rFonts w:ascii="Verdana" w:hAnsi="Verdana"/>
                <w:sz w:val="14"/>
                <w:szCs w:val="17"/>
              </w:rPr>
            </w:pPr>
          </w:p>
          <w:p w14:paraId="0AE85BDD" w14:textId="77777777" w:rsidR="00424CD9" w:rsidRPr="009C2EB6" w:rsidRDefault="00424CD9" w:rsidP="00424CD9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Berlino: progettazione di un viaggio di istruzione</w:t>
            </w:r>
          </w:p>
          <w:p w14:paraId="0F18DE84" w14:textId="77777777" w:rsidR="00424CD9" w:rsidRPr="009C2EB6" w:rsidRDefault="00424CD9" w:rsidP="00944B30">
            <w:pPr>
              <w:jc w:val="both"/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5^ET</w:t>
            </w:r>
          </w:p>
          <w:p w14:paraId="481D2E64" w14:textId="77777777" w:rsidR="002E6D26" w:rsidRPr="009C2EB6" w:rsidRDefault="002E6D26" w:rsidP="00944B30">
            <w:pPr>
              <w:jc w:val="both"/>
              <w:rPr>
                <w:rFonts w:ascii="Verdana" w:hAnsi="Verdana"/>
                <w:sz w:val="16"/>
                <w:szCs w:val="17"/>
              </w:rPr>
            </w:pPr>
          </w:p>
          <w:p w14:paraId="22899443" w14:textId="77777777" w:rsidR="002E6D26" w:rsidRPr="009C2EB6" w:rsidRDefault="002E6D26" w:rsidP="002E6D26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I am social</w:t>
            </w:r>
          </w:p>
          <w:p w14:paraId="13099154" w14:textId="77777777" w:rsidR="002E6D26" w:rsidRPr="009C2EB6" w:rsidRDefault="002E6D26" w:rsidP="002E6D26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2^FT</w:t>
            </w:r>
          </w:p>
          <w:p w14:paraId="711905D3" w14:textId="77777777" w:rsidR="0075759C" w:rsidRPr="009C2EB6" w:rsidRDefault="0075759C" w:rsidP="002E6D26">
            <w:pPr>
              <w:rPr>
                <w:rFonts w:ascii="Verdana" w:hAnsi="Verdana"/>
                <w:sz w:val="16"/>
                <w:szCs w:val="17"/>
              </w:rPr>
            </w:pPr>
          </w:p>
          <w:p w14:paraId="68016656" w14:textId="77777777" w:rsidR="0075759C" w:rsidRDefault="0075759C" w:rsidP="002E6D26">
            <w:pPr>
              <w:rPr>
                <w:rFonts w:ascii="Verdana" w:hAnsi="Verdana"/>
                <w:i/>
                <w:sz w:val="16"/>
                <w:szCs w:val="17"/>
              </w:rPr>
            </w:pPr>
            <w:r w:rsidRPr="00DE3FA3">
              <w:rPr>
                <w:rFonts w:ascii="Verdana" w:hAnsi="Verdana"/>
                <w:i/>
                <w:sz w:val="16"/>
                <w:szCs w:val="17"/>
              </w:rPr>
              <w:t>Vajont:Il progetto e la tragedia</w:t>
            </w:r>
          </w:p>
          <w:p w14:paraId="18BFE6A8" w14:textId="77777777" w:rsidR="00DE3FA3" w:rsidRPr="00DE3FA3" w:rsidRDefault="00DE3FA3" w:rsidP="002E6D26">
            <w:pPr>
              <w:rPr>
                <w:rFonts w:ascii="Verdana" w:hAnsi="Verdana"/>
                <w:sz w:val="16"/>
                <w:szCs w:val="17"/>
              </w:rPr>
            </w:pPr>
            <w:r>
              <w:rPr>
                <w:rFonts w:ascii="Verdana" w:hAnsi="Verdana"/>
                <w:sz w:val="16"/>
                <w:szCs w:val="17"/>
              </w:rPr>
              <w:t>2CT</w:t>
            </w:r>
            <w:bookmarkStart w:id="0" w:name="_GoBack"/>
            <w:bookmarkEnd w:id="0"/>
          </w:p>
        </w:tc>
      </w:tr>
      <w:tr w:rsidR="007540C0" w:rsidRPr="007951B3" w14:paraId="1A5F9D19" w14:textId="77777777" w:rsidTr="00944B30">
        <w:trPr>
          <w:trHeight w:val="3291"/>
        </w:trPr>
        <w:tc>
          <w:tcPr>
            <w:tcW w:w="437" w:type="dxa"/>
            <w:vMerge/>
          </w:tcPr>
          <w:p w14:paraId="503CB920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vAlign w:val="center"/>
          </w:tcPr>
          <w:p w14:paraId="4496E5A1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506" w:type="dxa"/>
            <w:vAlign w:val="center"/>
          </w:tcPr>
          <w:p w14:paraId="6BF425A1" w14:textId="77777777" w:rsidR="007540C0" w:rsidRPr="007951B3" w:rsidRDefault="007540C0" w:rsidP="00A1189E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Competenze sociali e civiche</w:t>
            </w:r>
          </w:p>
        </w:tc>
        <w:tc>
          <w:tcPr>
            <w:tcW w:w="2616" w:type="dxa"/>
            <w:vAlign w:val="center"/>
          </w:tcPr>
          <w:p w14:paraId="10549105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Collaborare e partecipare</w:t>
            </w:r>
          </w:p>
          <w:p w14:paraId="174C264A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Agire in modo autonomo e responsabile</w:t>
            </w:r>
          </w:p>
          <w:p w14:paraId="5F65A492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Utilizzare gli strumenti culturali e metodologici per porsi con atteggiamento critico e responsabile di fronte alla realtà, anche ai fini dell’apprendimento permanente</w:t>
            </w:r>
          </w:p>
        </w:tc>
        <w:tc>
          <w:tcPr>
            <w:tcW w:w="4536" w:type="dxa"/>
            <w:vAlign w:val="center"/>
          </w:tcPr>
          <w:p w14:paraId="59675E03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Valutare fatti e orientare i propri comportamenti in base a un sistema di valori coerenti con i principi della Costituzione e con le carte internazionali dei diritti umani</w:t>
            </w:r>
          </w:p>
          <w:p w14:paraId="6D8E8549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Individuare e distinguere tra i valori trasmessi dalla Costituzione</w:t>
            </w:r>
          </w:p>
          <w:p w14:paraId="0F9C2674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Analizzare, collegandosi alle tematiche affrontate nei diversi ambiti disciplinari, problemi collegati allo sviluppo economico e tecnologico (immigrazione, società multietniche, questioni bioetiche,…)</w:t>
            </w:r>
          </w:p>
          <w:p w14:paraId="747BD707" w14:textId="77777777" w:rsidR="0028072A" w:rsidRPr="0028072A" w:rsidRDefault="007540C0" w:rsidP="0028072A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Collaborare in modo pertinente e responsabile nella organizzazione e realizzazione di attività, rispettando il proprio e l’altrui ruolo e fornendo un contributo personale</w:t>
            </w:r>
          </w:p>
          <w:p w14:paraId="4DF50BCC" w14:textId="77777777" w:rsidR="0028072A" w:rsidRPr="0028072A" w:rsidRDefault="0028072A" w:rsidP="0028072A">
            <w:pPr>
              <w:rPr>
                <w:rFonts w:ascii="Verdana" w:hAnsi="Verdana"/>
                <w:sz w:val="17"/>
                <w:szCs w:val="17"/>
              </w:rPr>
            </w:pPr>
          </w:p>
          <w:p w14:paraId="4CD26C72" w14:textId="77777777" w:rsidR="0028072A" w:rsidRPr="0028072A" w:rsidRDefault="0028072A" w:rsidP="0028072A">
            <w:pPr>
              <w:pStyle w:val="Paragrafoelenco"/>
              <w:rPr>
                <w:rFonts w:ascii="Verdana" w:hAnsi="Verdana"/>
                <w:sz w:val="17"/>
                <w:szCs w:val="17"/>
              </w:rPr>
            </w:pPr>
          </w:p>
          <w:p w14:paraId="3F973B5D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 xml:space="preserve">Partecipare alla vita civile e culturale della comunità assumendo iniziative culturali concrete (rappresentanze studentesche, volontariato, associazioni) </w:t>
            </w:r>
          </w:p>
        </w:tc>
        <w:tc>
          <w:tcPr>
            <w:tcW w:w="2693" w:type="dxa"/>
            <w:vAlign w:val="center"/>
          </w:tcPr>
          <w:p w14:paraId="27CD327B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La Costituzione Italiana</w:t>
            </w:r>
          </w:p>
          <w:p w14:paraId="06166E68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Dichiarazioni internazionali sui diritti dell’uomo e del cittadino</w:t>
            </w:r>
          </w:p>
          <w:p w14:paraId="25963777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Tecniche di lavoro di gruppo</w:t>
            </w:r>
          </w:p>
          <w:p w14:paraId="0EDAA61A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Tecniche di comunicazione</w:t>
            </w:r>
          </w:p>
        </w:tc>
        <w:tc>
          <w:tcPr>
            <w:tcW w:w="2348" w:type="dxa"/>
          </w:tcPr>
          <w:p w14:paraId="7522ED10" w14:textId="77777777" w:rsidR="007540C0" w:rsidRPr="009C2EB6" w:rsidRDefault="007540C0" w:rsidP="00C34AAE">
            <w:pPr>
              <w:rPr>
                <w:rFonts w:ascii="Verdana" w:hAnsi="Verdana"/>
                <w:sz w:val="17"/>
                <w:szCs w:val="17"/>
              </w:rPr>
            </w:pPr>
          </w:p>
          <w:p w14:paraId="57ED72CD" w14:textId="77777777" w:rsidR="00C34AAE" w:rsidRPr="009C2EB6" w:rsidRDefault="00C34AAE" w:rsidP="00C34AAE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L’azienda nella realtà locale 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4B5A0334" w14:textId="77777777" w:rsidR="00C34AAE" w:rsidRPr="009C2EB6" w:rsidRDefault="00C34AAE" w:rsidP="00C34AAE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(1A-1B-1C-1E-1G</w:t>
            </w:r>
            <w:r w:rsidR="00424CD9" w:rsidRPr="009C2EB6">
              <w:rPr>
                <w:rFonts w:ascii="Verdana" w:hAnsi="Verdana"/>
                <w:sz w:val="16"/>
                <w:szCs w:val="17"/>
              </w:rPr>
              <w:t>)</w:t>
            </w:r>
          </w:p>
          <w:p w14:paraId="5739CED6" w14:textId="77777777" w:rsidR="00C34AAE" w:rsidRPr="009C2EB6" w:rsidRDefault="00C34AAE" w:rsidP="00C34AAE">
            <w:pPr>
              <w:rPr>
                <w:rFonts w:ascii="Verdana" w:hAnsi="Verdana"/>
                <w:sz w:val="10"/>
                <w:szCs w:val="17"/>
              </w:rPr>
            </w:pPr>
          </w:p>
          <w:p w14:paraId="5FC0C5A0" w14:textId="77777777" w:rsidR="00C34AAE" w:rsidRPr="009C2EB6" w:rsidRDefault="00C34AAE" w:rsidP="00C34AA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Consumatori consumati o consapevoli?</w:t>
            </w:r>
          </w:p>
          <w:p w14:paraId="016A7BD2" w14:textId="77777777" w:rsidR="00C34AAE" w:rsidRPr="009C2EB6" w:rsidRDefault="00C34AAE" w:rsidP="00C34AAE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2DT</w:t>
            </w:r>
          </w:p>
          <w:p w14:paraId="6D1CE1F5" w14:textId="77777777" w:rsidR="00C34AAE" w:rsidRPr="009C2EB6" w:rsidRDefault="00C34AAE" w:rsidP="00C34AAE">
            <w:pPr>
              <w:rPr>
                <w:rFonts w:ascii="Verdana" w:hAnsi="Verdana"/>
                <w:i/>
                <w:sz w:val="8"/>
                <w:szCs w:val="17"/>
              </w:rPr>
            </w:pPr>
          </w:p>
          <w:p w14:paraId="08155677" w14:textId="77777777" w:rsidR="00C34AAE" w:rsidRPr="009C2EB6" w:rsidRDefault="00C34AAE" w:rsidP="00C34AA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Tutti in sella</w:t>
            </w:r>
          </w:p>
          <w:p w14:paraId="35A2C5CF" w14:textId="77777777" w:rsidR="00C34AAE" w:rsidRPr="009C2EB6" w:rsidRDefault="00C34AAE" w:rsidP="00C34AAE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4"/>
                <w:szCs w:val="17"/>
              </w:rPr>
              <w:t>3^AT</w:t>
            </w:r>
          </w:p>
          <w:p w14:paraId="408B60FA" w14:textId="77777777" w:rsidR="00C34AAE" w:rsidRPr="009C2EB6" w:rsidRDefault="00C34AAE" w:rsidP="00C34AAE">
            <w:pPr>
              <w:rPr>
                <w:rFonts w:ascii="Verdana" w:hAnsi="Verdana"/>
                <w:i/>
                <w:sz w:val="8"/>
                <w:szCs w:val="17"/>
              </w:rPr>
            </w:pPr>
          </w:p>
          <w:p w14:paraId="3E143B4D" w14:textId="77777777" w:rsidR="00C34AAE" w:rsidRPr="009C2EB6" w:rsidRDefault="00C34AAE" w:rsidP="00C34AA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Benvenuti in hotel</w:t>
            </w:r>
          </w:p>
          <w:p w14:paraId="2933C2B4" w14:textId="77777777" w:rsidR="00C34AAE" w:rsidRPr="009C2EB6" w:rsidRDefault="00C34AAE" w:rsidP="00C34AAE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4B-4C-4E-4F</w:t>
            </w:r>
          </w:p>
          <w:p w14:paraId="41C1430A" w14:textId="77777777" w:rsidR="00C34AAE" w:rsidRPr="009C2EB6" w:rsidRDefault="00C34AAE" w:rsidP="00C34AAE">
            <w:pPr>
              <w:rPr>
                <w:rFonts w:ascii="Verdana" w:hAnsi="Verdana"/>
                <w:sz w:val="10"/>
                <w:szCs w:val="17"/>
              </w:rPr>
            </w:pPr>
          </w:p>
          <w:p w14:paraId="2E35B3B2" w14:textId="77777777" w:rsidR="00C34AAE" w:rsidRPr="009C2EB6" w:rsidRDefault="00C34AAE" w:rsidP="00C34AAE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Tra cataloghi e web… imparare in agenzia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5D3B7E11" w14:textId="77777777" w:rsidR="00944B30" w:rsidRPr="009C2EB6" w:rsidRDefault="00C34AAE" w:rsidP="00944B30">
            <w:pPr>
              <w:rPr>
                <w:rFonts w:ascii="Verdana" w:hAnsi="Verdana"/>
                <w:sz w:val="14"/>
                <w:szCs w:val="17"/>
              </w:rPr>
            </w:pPr>
            <w:r w:rsidRPr="009C2EB6">
              <w:rPr>
                <w:rFonts w:ascii="Verdana" w:hAnsi="Verdana"/>
                <w:sz w:val="14"/>
                <w:szCs w:val="17"/>
              </w:rPr>
              <w:t>4^DT</w:t>
            </w:r>
          </w:p>
          <w:p w14:paraId="4E603A2D" w14:textId="77777777" w:rsidR="007540C0" w:rsidRPr="009C2EB6" w:rsidRDefault="007540C0" w:rsidP="00C34AAE">
            <w:pPr>
              <w:rPr>
                <w:rFonts w:ascii="Verdana" w:hAnsi="Verdana"/>
                <w:sz w:val="17"/>
                <w:szCs w:val="17"/>
              </w:rPr>
            </w:pPr>
          </w:p>
          <w:p w14:paraId="5CA4AEAE" w14:textId="77777777" w:rsidR="00C34AAE" w:rsidRPr="009C2EB6" w:rsidRDefault="007540C0" w:rsidP="00C34AA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IL progetto e la tragedia </w:t>
            </w:r>
          </w:p>
          <w:p w14:paraId="34CE3D5A" w14:textId="77777777" w:rsidR="007540C0" w:rsidRPr="009C2EB6" w:rsidRDefault="007540C0" w:rsidP="00C34AAE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2^CT</w:t>
            </w:r>
          </w:p>
          <w:p w14:paraId="67146E00" w14:textId="77777777" w:rsidR="00C34AAE" w:rsidRPr="009C2EB6" w:rsidRDefault="00C34AAE" w:rsidP="00C34AAE">
            <w:pPr>
              <w:rPr>
                <w:rFonts w:ascii="Verdana" w:hAnsi="Verdana"/>
                <w:sz w:val="17"/>
                <w:szCs w:val="17"/>
              </w:rPr>
            </w:pPr>
          </w:p>
          <w:p w14:paraId="15CCDAB5" w14:textId="77777777" w:rsidR="00C34AAE" w:rsidRPr="009C2EB6" w:rsidRDefault="007540C0" w:rsidP="00C34AA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Un libro animato</w:t>
            </w:r>
          </w:p>
          <w:p w14:paraId="6EEF0A06" w14:textId="77777777" w:rsidR="007540C0" w:rsidRPr="009C2EB6" w:rsidRDefault="007540C0" w:rsidP="00C34AAE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2^BT</w:t>
            </w:r>
          </w:p>
          <w:p w14:paraId="636071D4" w14:textId="77777777" w:rsidR="00C34AAE" w:rsidRPr="009C2EB6" w:rsidRDefault="00C34AAE" w:rsidP="00C34AAE">
            <w:pPr>
              <w:rPr>
                <w:rFonts w:ascii="Verdana" w:hAnsi="Verdana"/>
                <w:sz w:val="8"/>
                <w:szCs w:val="17"/>
              </w:rPr>
            </w:pPr>
          </w:p>
          <w:p w14:paraId="05FBB05B" w14:textId="77777777" w:rsidR="00C34AAE" w:rsidRPr="009C2EB6" w:rsidRDefault="00424CD9" w:rsidP="00C34AA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I am social</w:t>
            </w:r>
          </w:p>
          <w:p w14:paraId="23A93A79" w14:textId="77777777" w:rsidR="007540C0" w:rsidRPr="009C2EB6" w:rsidRDefault="007540C0" w:rsidP="00C34AAE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2^FT</w:t>
            </w:r>
          </w:p>
          <w:p w14:paraId="2E34FC44" w14:textId="77777777" w:rsidR="007540C0" w:rsidRPr="009C2EB6" w:rsidRDefault="007540C0" w:rsidP="00C34AAE">
            <w:pPr>
              <w:rPr>
                <w:rFonts w:ascii="Verdana" w:hAnsi="Verdana"/>
                <w:sz w:val="10"/>
                <w:szCs w:val="17"/>
              </w:rPr>
            </w:pPr>
          </w:p>
          <w:p w14:paraId="41BE7B0B" w14:textId="77777777" w:rsidR="00424CD9" w:rsidRPr="009C2EB6" w:rsidRDefault="007540C0" w:rsidP="00C34AA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Geolocalizziamo</w:t>
            </w:r>
          </w:p>
          <w:p w14:paraId="438333A1" w14:textId="77777777" w:rsidR="007540C0" w:rsidRPr="009C2EB6" w:rsidRDefault="007540C0" w:rsidP="00424CD9">
            <w:pPr>
              <w:rPr>
                <w:rFonts w:ascii="Verdana" w:hAnsi="Verdana"/>
                <w:sz w:val="14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la Grande guerra </w:t>
            </w:r>
            <w:r w:rsidRPr="009C2EB6">
              <w:rPr>
                <w:rFonts w:ascii="Verdana" w:hAnsi="Verdana"/>
                <w:sz w:val="14"/>
                <w:szCs w:val="17"/>
              </w:rPr>
              <w:t>3^AT e 3^ET</w:t>
            </w:r>
          </w:p>
          <w:p w14:paraId="1B609124" w14:textId="77777777" w:rsidR="00424CD9" w:rsidRPr="009C2EB6" w:rsidRDefault="00424CD9" w:rsidP="00424CD9">
            <w:pPr>
              <w:rPr>
                <w:rFonts w:ascii="Verdana" w:hAnsi="Verdana"/>
                <w:sz w:val="14"/>
                <w:szCs w:val="17"/>
              </w:rPr>
            </w:pPr>
          </w:p>
          <w:p w14:paraId="62ACC9E6" w14:textId="77777777" w:rsidR="00424CD9" w:rsidRPr="009C2EB6" w:rsidRDefault="00424CD9" w:rsidP="00424CD9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 “Resisti, verrà primavera” </w:t>
            </w:r>
          </w:p>
          <w:p w14:paraId="19CA62C2" w14:textId="77777777" w:rsidR="00424CD9" w:rsidRPr="009C2EB6" w:rsidRDefault="00424CD9" w:rsidP="00424CD9">
            <w:pPr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5^ AT</w:t>
            </w:r>
          </w:p>
          <w:p w14:paraId="043B7D07" w14:textId="77777777" w:rsidR="00424CD9" w:rsidRPr="009C2EB6" w:rsidRDefault="00424CD9" w:rsidP="00424CD9">
            <w:pPr>
              <w:rPr>
                <w:rFonts w:ascii="Verdana" w:hAnsi="Verdana"/>
                <w:sz w:val="16"/>
                <w:szCs w:val="17"/>
              </w:rPr>
            </w:pPr>
          </w:p>
          <w:p w14:paraId="79383322" w14:textId="77777777" w:rsidR="00D23AFB" w:rsidRPr="009C2EB6" w:rsidRDefault="00D23AFB" w:rsidP="00D23AFB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Il senso delle parole</w:t>
            </w:r>
            <w:r w:rsidR="00A5305E" w:rsidRPr="009C2EB6">
              <w:rPr>
                <w:rFonts w:ascii="Verdana" w:hAnsi="Verdana"/>
                <w:i/>
                <w:sz w:val="17"/>
                <w:szCs w:val="17"/>
              </w:rPr>
              <w:t xml:space="preserve"> 4AT</w:t>
            </w:r>
          </w:p>
          <w:p w14:paraId="7C0E8507" w14:textId="77777777" w:rsidR="00424CD9" w:rsidRPr="009C2EB6" w:rsidRDefault="00424CD9" w:rsidP="00424CD9">
            <w:pPr>
              <w:rPr>
                <w:rFonts w:ascii="Verdana" w:hAnsi="Verdana"/>
                <w:sz w:val="16"/>
                <w:szCs w:val="17"/>
              </w:rPr>
            </w:pPr>
          </w:p>
          <w:p w14:paraId="54124A1D" w14:textId="77777777" w:rsidR="00424CD9" w:rsidRPr="009C2EB6" w:rsidRDefault="00424CD9" w:rsidP="00424CD9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Berlino: progettazione di un viaggio di istruzione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5CB21C04" w14:textId="77777777" w:rsidR="00424CD9" w:rsidRPr="009C2EB6" w:rsidRDefault="00424CD9" w:rsidP="00424CD9">
            <w:pPr>
              <w:jc w:val="both"/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5^ET</w:t>
            </w:r>
          </w:p>
          <w:p w14:paraId="37E9AB5B" w14:textId="77777777" w:rsidR="00424CD9" w:rsidRPr="009C2EB6" w:rsidRDefault="00424CD9" w:rsidP="00424CD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540C0" w:rsidRPr="007951B3" w14:paraId="52462770" w14:textId="77777777" w:rsidTr="0028072A">
        <w:trPr>
          <w:trHeight w:val="4813"/>
        </w:trPr>
        <w:tc>
          <w:tcPr>
            <w:tcW w:w="437" w:type="dxa"/>
            <w:vMerge/>
          </w:tcPr>
          <w:p w14:paraId="611A9628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vAlign w:val="center"/>
          </w:tcPr>
          <w:p w14:paraId="53FF60B6" w14:textId="77777777" w:rsidR="007540C0" w:rsidRPr="007951B3" w:rsidRDefault="007540C0" w:rsidP="007951B3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506" w:type="dxa"/>
            <w:vAlign w:val="center"/>
          </w:tcPr>
          <w:p w14:paraId="072DFA57" w14:textId="77777777" w:rsidR="007540C0" w:rsidRPr="007951B3" w:rsidRDefault="007540C0" w:rsidP="00A1189E">
            <w:p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Spirito di iniziativa e intraprendenza</w:t>
            </w:r>
          </w:p>
        </w:tc>
        <w:tc>
          <w:tcPr>
            <w:tcW w:w="2616" w:type="dxa"/>
            <w:vAlign w:val="center"/>
          </w:tcPr>
          <w:p w14:paraId="09E99561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Progettare</w:t>
            </w:r>
          </w:p>
          <w:p w14:paraId="61145F70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Risolvere problemi</w:t>
            </w:r>
          </w:p>
        </w:tc>
        <w:tc>
          <w:tcPr>
            <w:tcW w:w="4536" w:type="dxa"/>
            <w:vAlign w:val="center"/>
          </w:tcPr>
          <w:p w14:paraId="659E242D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Identificare e applicare le metodologie e le tecniche della gestione per progetti</w:t>
            </w:r>
          </w:p>
          <w:p w14:paraId="7EDEC00A" w14:textId="77777777" w:rsidR="007540C0" w:rsidRPr="006D5BF2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Pianificare le fasi di un’attività (obiettivi, azioni, tempi, …..)</w:t>
            </w:r>
          </w:p>
          <w:p w14:paraId="427A3CD7" w14:textId="77777777" w:rsidR="007540C0" w:rsidRPr="0028072A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28072A">
              <w:rPr>
                <w:rFonts w:ascii="Verdana" w:hAnsi="Verdana" w:cs="Arial"/>
                <w:sz w:val="17"/>
                <w:szCs w:val="17"/>
              </w:rPr>
              <w:t>Individuare e utilizzare gli strumenti di comunicazione e di team working più appropriati per intervenire nei contesti organizzativi</w:t>
            </w:r>
            <w:r w:rsidRPr="0028072A">
              <w:rPr>
                <w:rFonts w:ascii="Verdana" w:hAnsi="Verdana" w:cs="Arial"/>
                <w:sz w:val="17"/>
                <w:szCs w:val="17"/>
              </w:rPr>
              <w:br/>
              <w:t>e professionali di riferimento</w:t>
            </w:r>
          </w:p>
          <w:p w14:paraId="667CCBA9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 xml:space="preserve">Scegliere strategie, distribuire ruoli e responsabilità all’interno di un gruppo </w:t>
            </w:r>
          </w:p>
          <w:p w14:paraId="5C9DFE24" w14:textId="77777777" w:rsidR="007540C0" w:rsidRPr="007951B3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Redigere report intermedi e finali</w:t>
            </w:r>
          </w:p>
          <w:p w14:paraId="342B8C90" w14:textId="77777777" w:rsidR="007540C0" w:rsidRDefault="007540C0" w:rsidP="007951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Prendere decisioni dopo aver valutato possibilità e rischi</w:t>
            </w:r>
          </w:p>
          <w:p w14:paraId="05BC2FDB" w14:textId="77777777" w:rsidR="007540C0" w:rsidRPr="007951B3" w:rsidRDefault="007540C0" w:rsidP="00A720F9">
            <w:pPr>
              <w:pStyle w:val="Paragrafoelenco"/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1F84993C" w14:textId="77777777" w:rsidR="007540C0" w:rsidRPr="007951B3" w:rsidRDefault="007540C0" w:rsidP="002E6D2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Tecniche di gestione del lavoro di gruppo</w:t>
            </w:r>
          </w:p>
          <w:p w14:paraId="3CF760DF" w14:textId="77777777" w:rsidR="007540C0" w:rsidRPr="007951B3" w:rsidRDefault="007540C0" w:rsidP="002E6D2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Tecniche di gestione per obiettivi</w:t>
            </w:r>
          </w:p>
          <w:p w14:paraId="794C2F30" w14:textId="77777777" w:rsidR="007540C0" w:rsidRPr="007951B3" w:rsidRDefault="007540C0" w:rsidP="002E6D2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Tecniche di problem</w:t>
            </w:r>
            <w:r w:rsidR="0075759C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7951B3">
              <w:rPr>
                <w:rFonts w:ascii="Verdana" w:hAnsi="Verdana"/>
                <w:sz w:val="17"/>
                <w:szCs w:val="17"/>
              </w:rPr>
              <w:t>solving</w:t>
            </w:r>
          </w:p>
          <w:p w14:paraId="7ABB3F04" w14:textId="77777777" w:rsidR="007540C0" w:rsidRPr="007951B3" w:rsidRDefault="007540C0" w:rsidP="002E6D2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7951B3">
              <w:rPr>
                <w:rFonts w:ascii="Verdana" w:hAnsi="Verdana"/>
                <w:sz w:val="17"/>
                <w:szCs w:val="17"/>
              </w:rPr>
              <w:t>Strumenti di documentazione e registrazione</w:t>
            </w:r>
          </w:p>
        </w:tc>
        <w:tc>
          <w:tcPr>
            <w:tcW w:w="2348" w:type="dxa"/>
          </w:tcPr>
          <w:p w14:paraId="7C6D82F2" w14:textId="77777777" w:rsidR="00076A40" w:rsidRPr="009C2EB6" w:rsidRDefault="00076A40" w:rsidP="00076A40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L’azienda nella realtà locale 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10457FEB" w14:textId="77777777" w:rsidR="007540C0" w:rsidRPr="009C2EB6" w:rsidRDefault="00076A40" w:rsidP="00076A40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(1A-1B-1C-1E-1G)</w:t>
            </w:r>
          </w:p>
          <w:p w14:paraId="5549138A" w14:textId="77777777" w:rsidR="007540C0" w:rsidRPr="009C2EB6" w:rsidRDefault="007540C0" w:rsidP="00265C6A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6F7F85AC" w14:textId="77777777" w:rsidR="007540C0" w:rsidRPr="009C2EB6" w:rsidRDefault="007540C0" w:rsidP="00265C6A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7"/>
                <w:szCs w:val="17"/>
              </w:rPr>
              <w:t>Uda</w:t>
            </w: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 Benvenuti in hotel </w:t>
            </w:r>
            <w:r w:rsidRPr="009C2EB6">
              <w:rPr>
                <w:rFonts w:ascii="Verdana" w:hAnsi="Verdana"/>
                <w:sz w:val="17"/>
                <w:szCs w:val="17"/>
              </w:rPr>
              <w:t>4^CT e 4^FT</w:t>
            </w:r>
          </w:p>
          <w:p w14:paraId="0A3810F2" w14:textId="77777777" w:rsidR="007540C0" w:rsidRPr="009C2EB6" w:rsidRDefault="007540C0" w:rsidP="00265C6A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23EED853" w14:textId="77777777" w:rsidR="007540C0" w:rsidRPr="009C2EB6" w:rsidRDefault="007540C0" w:rsidP="00265C6A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7"/>
                <w:szCs w:val="17"/>
              </w:rPr>
              <w:t>Uda</w:t>
            </w:r>
            <w:r w:rsidR="00C12FA0"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9C2EB6">
              <w:rPr>
                <w:rFonts w:ascii="Verdana" w:hAnsi="Verdana"/>
                <w:i/>
                <w:sz w:val="17"/>
                <w:szCs w:val="17"/>
              </w:rPr>
              <w:t>Tra cataloghi e web…imparare in agenzia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4^DT</w:t>
            </w:r>
          </w:p>
          <w:p w14:paraId="1CEDBBC6" w14:textId="77777777" w:rsidR="007540C0" w:rsidRPr="009C2EB6" w:rsidRDefault="007540C0" w:rsidP="007951B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674969AD" w14:textId="77777777" w:rsidR="00D23AFB" w:rsidRPr="009C2EB6" w:rsidRDefault="00D23AFB" w:rsidP="00D23AFB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Tutti in sella</w:t>
            </w:r>
          </w:p>
          <w:p w14:paraId="06680E62" w14:textId="77777777" w:rsidR="00D23AFB" w:rsidRPr="009C2EB6" w:rsidRDefault="00D23AFB" w:rsidP="00D23AFB">
            <w:pPr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4"/>
                <w:szCs w:val="17"/>
              </w:rPr>
              <w:t>3^AT</w:t>
            </w:r>
          </w:p>
          <w:p w14:paraId="60FC74BB" w14:textId="77777777" w:rsidR="00D23AFB" w:rsidRPr="009C2EB6" w:rsidRDefault="00D23AFB" w:rsidP="007951B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50170D70" w14:textId="77777777" w:rsidR="00A5305E" w:rsidRPr="009C2EB6" w:rsidRDefault="00A5305E" w:rsidP="00A5305E">
            <w:pPr>
              <w:rPr>
                <w:rFonts w:ascii="Verdana" w:hAnsi="Verdana"/>
                <w:i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 xml:space="preserve">“Resisti, verrà primavera” </w:t>
            </w:r>
          </w:p>
          <w:p w14:paraId="1F6B63EC" w14:textId="77777777" w:rsidR="007540C0" w:rsidRPr="009C2EB6" w:rsidRDefault="00A5305E" w:rsidP="00A5305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5^ AT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75E50D3A" w14:textId="77777777" w:rsidR="00A5305E" w:rsidRPr="009C2EB6" w:rsidRDefault="00A5305E" w:rsidP="00A5305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14:paraId="6F39689F" w14:textId="77777777" w:rsidR="00424CD9" w:rsidRPr="009C2EB6" w:rsidRDefault="007540C0" w:rsidP="007951B3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9C2EB6">
              <w:rPr>
                <w:rFonts w:ascii="Verdana" w:hAnsi="Verdana"/>
                <w:i/>
                <w:sz w:val="17"/>
                <w:szCs w:val="17"/>
              </w:rPr>
              <w:t>Berlino: progettazione di un viaggio di istruzione</w:t>
            </w:r>
            <w:r w:rsidRPr="009C2EB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086F9406" w14:textId="77777777" w:rsidR="007540C0" w:rsidRPr="009C2EB6" w:rsidRDefault="007540C0" w:rsidP="007951B3">
            <w:pPr>
              <w:jc w:val="both"/>
              <w:rPr>
                <w:rFonts w:ascii="Verdana" w:hAnsi="Verdana"/>
                <w:sz w:val="16"/>
                <w:szCs w:val="17"/>
              </w:rPr>
            </w:pPr>
            <w:r w:rsidRPr="009C2EB6">
              <w:rPr>
                <w:rFonts w:ascii="Verdana" w:hAnsi="Verdana"/>
                <w:sz w:val="16"/>
                <w:szCs w:val="17"/>
              </w:rPr>
              <w:t>5^ET</w:t>
            </w:r>
          </w:p>
          <w:p w14:paraId="3B8E7230" w14:textId="77777777" w:rsidR="00424CD9" w:rsidRPr="009C2EB6" w:rsidRDefault="00424CD9" w:rsidP="00424CD9">
            <w:pPr>
              <w:ind w:right="-108"/>
              <w:rPr>
                <w:rFonts w:ascii="Verdana" w:hAnsi="Verdana"/>
                <w:i/>
                <w:sz w:val="16"/>
                <w:szCs w:val="17"/>
              </w:rPr>
            </w:pPr>
          </w:p>
          <w:p w14:paraId="62BF6444" w14:textId="77777777" w:rsidR="00A5305E" w:rsidRPr="009C2EB6" w:rsidRDefault="009C2EB6" w:rsidP="00A5305E">
            <w:pPr>
              <w:ind w:right="-108"/>
              <w:rPr>
                <w:rFonts w:ascii="Verdana" w:hAnsi="Verdana"/>
                <w:sz w:val="16"/>
                <w:szCs w:val="17"/>
              </w:rPr>
            </w:pPr>
            <w:r>
              <w:rPr>
                <w:rFonts w:ascii="Verdana" w:hAnsi="Verdana"/>
                <w:i/>
                <w:sz w:val="16"/>
                <w:szCs w:val="17"/>
              </w:rPr>
              <w:t>Il senso delle parole</w:t>
            </w:r>
          </w:p>
          <w:p w14:paraId="637673D2" w14:textId="77777777" w:rsidR="00424CD9" w:rsidRPr="009C2EB6" w:rsidRDefault="00A5305E" w:rsidP="00A5305E">
            <w:pPr>
              <w:tabs>
                <w:tab w:val="center" w:pos="1120"/>
              </w:tabs>
              <w:ind w:right="-108"/>
              <w:rPr>
                <w:rFonts w:ascii="Verdana" w:hAnsi="Verdana"/>
                <w:sz w:val="14"/>
                <w:szCs w:val="17"/>
              </w:rPr>
            </w:pPr>
            <w:r w:rsidRPr="009C2EB6">
              <w:rPr>
                <w:rFonts w:ascii="Verdana" w:hAnsi="Verdana"/>
                <w:sz w:val="14"/>
                <w:szCs w:val="17"/>
              </w:rPr>
              <w:t>4AT</w:t>
            </w:r>
            <w:r w:rsidRPr="009C2EB6">
              <w:rPr>
                <w:rFonts w:ascii="Verdana" w:hAnsi="Verdana"/>
                <w:sz w:val="14"/>
                <w:szCs w:val="17"/>
              </w:rPr>
              <w:tab/>
            </w:r>
          </w:p>
        </w:tc>
      </w:tr>
    </w:tbl>
    <w:p w14:paraId="6863DFF5" w14:textId="77777777" w:rsidR="007540C0" w:rsidRDefault="007540C0" w:rsidP="0028072A"/>
    <w:sectPr w:rsidR="007540C0" w:rsidSect="00AC4272">
      <w:pgSz w:w="16840" w:h="11900" w:orient="landscape"/>
      <w:pgMar w:top="1134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3F5"/>
    <w:multiLevelType w:val="hybridMultilevel"/>
    <w:tmpl w:val="192C0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E74EE"/>
    <w:multiLevelType w:val="hybridMultilevel"/>
    <w:tmpl w:val="38A8E5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64C42"/>
    <w:multiLevelType w:val="hybridMultilevel"/>
    <w:tmpl w:val="98A6AC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15F41"/>
    <w:multiLevelType w:val="hybridMultilevel"/>
    <w:tmpl w:val="01BE2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27CCB"/>
    <w:multiLevelType w:val="hybridMultilevel"/>
    <w:tmpl w:val="B7D8606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911151"/>
    <w:multiLevelType w:val="hybridMultilevel"/>
    <w:tmpl w:val="2968F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04B82"/>
    <w:multiLevelType w:val="hybridMultilevel"/>
    <w:tmpl w:val="073254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1E3F61"/>
    <w:multiLevelType w:val="hybridMultilevel"/>
    <w:tmpl w:val="CFB25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35249E"/>
    <w:multiLevelType w:val="hybridMultilevel"/>
    <w:tmpl w:val="EA56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39A2"/>
    <w:multiLevelType w:val="hybridMultilevel"/>
    <w:tmpl w:val="DE2CF34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F017C"/>
    <w:multiLevelType w:val="hybridMultilevel"/>
    <w:tmpl w:val="67CC8C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44D7"/>
    <w:rsid w:val="00014DBE"/>
    <w:rsid w:val="00041C3A"/>
    <w:rsid w:val="0005720B"/>
    <w:rsid w:val="00076A40"/>
    <w:rsid w:val="000A1CA8"/>
    <w:rsid w:val="001258BA"/>
    <w:rsid w:val="00125D98"/>
    <w:rsid w:val="00156042"/>
    <w:rsid w:val="0016129C"/>
    <w:rsid w:val="00162C99"/>
    <w:rsid w:val="00216337"/>
    <w:rsid w:val="00232F55"/>
    <w:rsid w:val="00265C6A"/>
    <w:rsid w:val="0028072A"/>
    <w:rsid w:val="002B6B19"/>
    <w:rsid w:val="002E1856"/>
    <w:rsid w:val="002E1D1D"/>
    <w:rsid w:val="002E6D26"/>
    <w:rsid w:val="003567A3"/>
    <w:rsid w:val="00370B8A"/>
    <w:rsid w:val="00406DC9"/>
    <w:rsid w:val="00424CD9"/>
    <w:rsid w:val="0047767C"/>
    <w:rsid w:val="004B772B"/>
    <w:rsid w:val="004C7861"/>
    <w:rsid w:val="004D291A"/>
    <w:rsid w:val="004E2441"/>
    <w:rsid w:val="004F2134"/>
    <w:rsid w:val="00514B4F"/>
    <w:rsid w:val="00531487"/>
    <w:rsid w:val="00531C72"/>
    <w:rsid w:val="00534C05"/>
    <w:rsid w:val="00547E83"/>
    <w:rsid w:val="00561BA4"/>
    <w:rsid w:val="005F0234"/>
    <w:rsid w:val="00663E08"/>
    <w:rsid w:val="00667B2B"/>
    <w:rsid w:val="006938EF"/>
    <w:rsid w:val="006A2929"/>
    <w:rsid w:val="006C3928"/>
    <w:rsid w:val="006D5BF2"/>
    <w:rsid w:val="006E1142"/>
    <w:rsid w:val="006F7986"/>
    <w:rsid w:val="00717BED"/>
    <w:rsid w:val="007540C0"/>
    <w:rsid w:val="0075759C"/>
    <w:rsid w:val="007951B3"/>
    <w:rsid w:val="007D6751"/>
    <w:rsid w:val="0089452A"/>
    <w:rsid w:val="008A318D"/>
    <w:rsid w:val="008C5C82"/>
    <w:rsid w:val="008C7D0E"/>
    <w:rsid w:val="00944B30"/>
    <w:rsid w:val="00970AFE"/>
    <w:rsid w:val="009C2EB6"/>
    <w:rsid w:val="009F3B1D"/>
    <w:rsid w:val="00A1189E"/>
    <w:rsid w:val="00A41AF5"/>
    <w:rsid w:val="00A5305E"/>
    <w:rsid w:val="00A700A0"/>
    <w:rsid w:val="00A720F9"/>
    <w:rsid w:val="00A90057"/>
    <w:rsid w:val="00AA4032"/>
    <w:rsid w:val="00AB3702"/>
    <w:rsid w:val="00AC1D14"/>
    <w:rsid w:val="00AC4272"/>
    <w:rsid w:val="00AF422B"/>
    <w:rsid w:val="00B34BAA"/>
    <w:rsid w:val="00B735AB"/>
    <w:rsid w:val="00B84868"/>
    <w:rsid w:val="00C03CE7"/>
    <w:rsid w:val="00C03FD1"/>
    <w:rsid w:val="00C12FA0"/>
    <w:rsid w:val="00C31DD7"/>
    <w:rsid w:val="00C3286B"/>
    <w:rsid w:val="00C34AAE"/>
    <w:rsid w:val="00C67883"/>
    <w:rsid w:val="00C7155B"/>
    <w:rsid w:val="00C85725"/>
    <w:rsid w:val="00C96769"/>
    <w:rsid w:val="00CA70B8"/>
    <w:rsid w:val="00D01AB2"/>
    <w:rsid w:val="00D23AFB"/>
    <w:rsid w:val="00D90FB7"/>
    <w:rsid w:val="00D95303"/>
    <w:rsid w:val="00DA4238"/>
    <w:rsid w:val="00DC3F78"/>
    <w:rsid w:val="00DE3CB1"/>
    <w:rsid w:val="00DE3FA3"/>
    <w:rsid w:val="00E30E6D"/>
    <w:rsid w:val="00E3656B"/>
    <w:rsid w:val="00E500A4"/>
    <w:rsid w:val="00E52BE9"/>
    <w:rsid w:val="00E7637E"/>
    <w:rsid w:val="00E77A5D"/>
    <w:rsid w:val="00EA44D7"/>
    <w:rsid w:val="00ED7F6A"/>
    <w:rsid w:val="00F33EBE"/>
    <w:rsid w:val="00F555BB"/>
    <w:rsid w:val="00F739F7"/>
    <w:rsid w:val="00FB01FD"/>
    <w:rsid w:val="00FC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05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8E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A4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A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8E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A4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A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1486</Words>
  <Characters>8473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COGNITIVO</vt:lpstr>
    </vt:vector>
  </TitlesOfParts>
  <Company>cc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COGNITIVO</dc:title>
  <dc:creator>aa bb</dc:creator>
  <cp:lastModifiedBy>aa bb</cp:lastModifiedBy>
  <cp:revision>4</cp:revision>
  <cp:lastPrinted>2017-03-15T13:37:00Z</cp:lastPrinted>
  <dcterms:created xsi:type="dcterms:W3CDTF">2017-03-15T21:32:00Z</dcterms:created>
  <dcterms:modified xsi:type="dcterms:W3CDTF">2017-03-15T21:34:00Z</dcterms:modified>
</cp:coreProperties>
</file>